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Default Extension="tif" ContentType="image/tif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856BC9B" w14:textId="77777777" w:rsidR="00ED011C" w:rsidRDefault="00ED011C" w:rsidP="004B2067">
      <w:pPr>
        <w:pStyle w:val="Letterbody"/>
        <w:outlineLvl w:val="0"/>
      </w:pPr>
    </w:p>
    <w:p w14:paraId="728E50A2" w14:textId="77777777" w:rsidR="00A04A2D" w:rsidRPr="00A04A2D" w:rsidRDefault="00A04A2D" w:rsidP="00714A90">
      <w:pPr>
        <w:ind w:left="4320" w:firstLine="720"/>
        <w:rPr>
          <w:rFonts w:ascii="Candara" w:hAnsi="Candara"/>
          <w:sz w:val="10"/>
          <w:szCs w:val="10"/>
        </w:rPr>
      </w:pPr>
    </w:p>
    <w:p w14:paraId="58B85E3F" w14:textId="77777777" w:rsidR="003C5923" w:rsidRPr="0074167F" w:rsidRDefault="0074167F" w:rsidP="003C5923">
      <w:pPr>
        <w:ind w:left="4320" w:firstLine="720"/>
        <w:rPr>
          <w:rFonts w:ascii="Franklin Gothic Book" w:hAnsi="Franklin Gothic Book"/>
          <w:szCs w:val="22"/>
        </w:rPr>
      </w:pPr>
      <w:r w:rsidRPr="0074167F">
        <w:rPr>
          <w:rFonts w:ascii="Franklin Gothic Book" w:hAnsi="Franklin Gothic Book"/>
          <w:szCs w:val="22"/>
        </w:rPr>
        <w:t>30</w:t>
      </w:r>
      <w:r w:rsidR="003C5923" w:rsidRPr="0074167F">
        <w:rPr>
          <w:rFonts w:ascii="Franklin Gothic Book" w:hAnsi="Franklin Gothic Book"/>
          <w:szCs w:val="22"/>
        </w:rPr>
        <w:t xml:space="preserve"> April 2018</w:t>
      </w:r>
    </w:p>
    <w:p w14:paraId="3404796B" w14:textId="77777777" w:rsidR="003C5923" w:rsidRPr="0074167F" w:rsidRDefault="003C5923" w:rsidP="003C5923">
      <w:pPr>
        <w:ind w:left="4320" w:firstLine="720"/>
        <w:rPr>
          <w:rFonts w:ascii="Franklin Gothic Book" w:hAnsi="Franklin Gothic Book"/>
          <w:szCs w:val="22"/>
        </w:rPr>
      </w:pPr>
    </w:p>
    <w:p w14:paraId="2AB2D23E" w14:textId="77777777" w:rsidR="0074167F" w:rsidRPr="0074167F" w:rsidRDefault="0074167F" w:rsidP="003C5923">
      <w:pPr>
        <w:ind w:left="4320" w:firstLine="720"/>
        <w:rPr>
          <w:rFonts w:ascii="Franklin Gothic Book" w:hAnsi="Franklin Gothic Book"/>
          <w:szCs w:val="22"/>
        </w:rPr>
      </w:pPr>
    </w:p>
    <w:p w14:paraId="29385C3B" w14:textId="77777777" w:rsidR="003C5923" w:rsidRDefault="003C5923" w:rsidP="0074167F">
      <w:pPr>
        <w:rPr>
          <w:rFonts w:ascii="Franklin Gothic Book" w:hAnsi="Franklin Gothic Book"/>
          <w:i/>
          <w:szCs w:val="22"/>
        </w:rPr>
      </w:pPr>
      <w:r w:rsidRPr="0074167F">
        <w:rPr>
          <w:rFonts w:ascii="Franklin Gothic Book" w:hAnsi="Franklin Gothic Book"/>
          <w:i/>
          <w:szCs w:val="22"/>
        </w:rPr>
        <w:t>Personal Attention Please</w:t>
      </w:r>
    </w:p>
    <w:p w14:paraId="723716C0" w14:textId="77777777" w:rsidR="0074167F" w:rsidRDefault="0074167F" w:rsidP="0074167F">
      <w:pPr>
        <w:rPr>
          <w:rFonts w:ascii="Franklin Gothic Book" w:hAnsi="Franklin Gothic Book"/>
          <w:szCs w:val="22"/>
        </w:rPr>
      </w:pPr>
      <w:r>
        <w:rPr>
          <w:rFonts w:ascii="Franklin Gothic Book" w:hAnsi="Franklin Gothic Book"/>
          <w:szCs w:val="22"/>
        </w:rPr>
        <w:t>X</w:t>
      </w:r>
    </w:p>
    <w:p w14:paraId="4670C35A" w14:textId="77777777" w:rsidR="0074167F" w:rsidRDefault="0074167F" w:rsidP="0074167F">
      <w:pPr>
        <w:rPr>
          <w:rFonts w:ascii="Franklin Gothic Book" w:hAnsi="Franklin Gothic Book"/>
          <w:szCs w:val="22"/>
        </w:rPr>
      </w:pPr>
      <w:r>
        <w:rPr>
          <w:rFonts w:ascii="Franklin Gothic Book" w:hAnsi="Franklin Gothic Book"/>
          <w:szCs w:val="22"/>
        </w:rPr>
        <w:t>X</w:t>
      </w:r>
    </w:p>
    <w:p w14:paraId="6F033A6B" w14:textId="77777777" w:rsidR="0074167F" w:rsidRDefault="0074167F" w:rsidP="0074167F">
      <w:pPr>
        <w:rPr>
          <w:rFonts w:ascii="Franklin Gothic Book" w:hAnsi="Franklin Gothic Book"/>
          <w:szCs w:val="22"/>
        </w:rPr>
      </w:pPr>
      <w:r>
        <w:rPr>
          <w:rFonts w:ascii="Franklin Gothic Book" w:hAnsi="Franklin Gothic Book"/>
          <w:szCs w:val="22"/>
        </w:rPr>
        <w:t>X</w:t>
      </w:r>
    </w:p>
    <w:p w14:paraId="69E51C32" w14:textId="77777777" w:rsidR="0074167F" w:rsidRDefault="0074167F" w:rsidP="0074167F">
      <w:pPr>
        <w:rPr>
          <w:rFonts w:ascii="Franklin Gothic Book" w:hAnsi="Franklin Gothic Book"/>
          <w:szCs w:val="22"/>
        </w:rPr>
      </w:pPr>
      <w:r>
        <w:rPr>
          <w:rFonts w:ascii="Franklin Gothic Book" w:hAnsi="Franklin Gothic Book"/>
          <w:szCs w:val="22"/>
        </w:rPr>
        <w:t>X</w:t>
      </w:r>
    </w:p>
    <w:p w14:paraId="157797C9" w14:textId="77777777" w:rsidR="0074167F" w:rsidRDefault="0074167F" w:rsidP="0074167F">
      <w:pPr>
        <w:rPr>
          <w:rFonts w:ascii="Franklin Gothic Book" w:hAnsi="Franklin Gothic Book"/>
          <w:szCs w:val="22"/>
        </w:rPr>
      </w:pPr>
    </w:p>
    <w:p w14:paraId="2806C9E5" w14:textId="6493C037" w:rsidR="0074167F" w:rsidRDefault="0074167F" w:rsidP="0074167F">
      <w:pPr>
        <w:rPr>
          <w:rFonts w:ascii="Franklin Gothic Book" w:hAnsi="Franklin Gothic Book"/>
          <w:szCs w:val="22"/>
        </w:rPr>
      </w:pPr>
      <w:r>
        <w:rPr>
          <w:rFonts w:ascii="Franklin Gothic Book" w:hAnsi="Franklin Gothic Book"/>
          <w:szCs w:val="22"/>
        </w:rPr>
        <w:t xml:space="preserve">Dear </w:t>
      </w:r>
      <w:r>
        <w:rPr>
          <w:rFonts w:ascii="Franklin Gothic Book" w:hAnsi="Franklin Gothic Book"/>
          <w:szCs w:val="22"/>
          <w:u w:val="single"/>
        </w:rPr>
        <w:tab/>
      </w:r>
      <w:r w:rsidR="00CD03E4">
        <w:rPr>
          <w:rFonts w:ascii="Franklin Gothic Book" w:hAnsi="Franklin Gothic Book" w:hint="eastAsia"/>
          <w:szCs w:val="22"/>
          <w:u w:val="single"/>
          <w:lang w:eastAsia="zh-CN"/>
        </w:rPr>
        <w:t xml:space="preserve">     </w:t>
      </w:r>
      <w:r w:rsidR="00CD03E4" w:rsidRPr="00CD03E4">
        <w:rPr>
          <w:rFonts w:ascii="Franklin Gothic Book" w:hAnsi="Franklin Gothic Book" w:hint="eastAsia"/>
          <w:szCs w:val="22"/>
          <w:u w:val="single"/>
        </w:rPr>
        <w:t>P</w:t>
      </w:r>
      <w:r w:rsidR="00CD03E4" w:rsidRPr="00CD03E4">
        <w:rPr>
          <w:rFonts w:ascii="Franklin Gothic Book" w:hAnsi="Franklin Gothic Book"/>
          <w:szCs w:val="22"/>
          <w:u w:val="single"/>
        </w:rPr>
        <w:t>rofessor</w:t>
      </w:r>
      <w:r w:rsidR="00CD03E4" w:rsidRPr="00CD03E4">
        <w:rPr>
          <w:rFonts w:ascii="Franklin Gothic Book" w:hAnsi="Franklin Gothic Book" w:hint="eastAsia"/>
          <w:szCs w:val="22"/>
          <w:u w:val="single"/>
        </w:rPr>
        <w:t xml:space="preserve"> </w:t>
      </w:r>
      <w:proofErr w:type="spellStart"/>
      <w:r w:rsidR="00CD03E4" w:rsidRPr="00CD03E4">
        <w:rPr>
          <w:rFonts w:ascii="Franklin Gothic Book" w:hAnsi="Franklin Gothic Book"/>
          <w:szCs w:val="22"/>
          <w:u w:val="single"/>
        </w:rPr>
        <w:t>Qi</w:t>
      </w:r>
      <w:r w:rsidR="00CD03E4" w:rsidRPr="00CD03E4">
        <w:rPr>
          <w:rFonts w:ascii="Franklin Gothic Book" w:hAnsi="Franklin Gothic Book" w:hint="eastAsia"/>
          <w:szCs w:val="22"/>
          <w:u w:val="single"/>
        </w:rPr>
        <w:t>qing</w:t>
      </w:r>
      <w:proofErr w:type="spellEnd"/>
      <w:r w:rsidR="00CD03E4" w:rsidRPr="00CD03E4">
        <w:rPr>
          <w:rFonts w:ascii="Franklin Gothic Book" w:hAnsi="Franklin Gothic Book" w:hint="eastAsia"/>
          <w:szCs w:val="22"/>
          <w:u w:val="single"/>
        </w:rPr>
        <w:t xml:space="preserve"> Zhang</w:t>
      </w:r>
      <w:r w:rsidRPr="00CD03E4">
        <w:rPr>
          <w:rFonts w:ascii="Franklin Gothic Book" w:hAnsi="Franklin Gothic Book"/>
          <w:szCs w:val="22"/>
          <w:u w:val="single"/>
        </w:rPr>
        <w:tab/>
      </w:r>
      <w:r>
        <w:rPr>
          <w:rFonts w:ascii="Franklin Gothic Book" w:hAnsi="Franklin Gothic Book"/>
          <w:szCs w:val="22"/>
          <w:u w:val="single"/>
        </w:rPr>
        <w:tab/>
      </w:r>
      <w:r>
        <w:rPr>
          <w:rFonts w:ascii="Franklin Gothic Book" w:hAnsi="Franklin Gothic Book"/>
          <w:szCs w:val="22"/>
        </w:rPr>
        <w:t>:</w:t>
      </w:r>
    </w:p>
    <w:p w14:paraId="277C21CC" w14:textId="77777777" w:rsidR="0074167F" w:rsidRDefault="0074167F" w:rsidP="0074167F">
      <w:pPr>
        <w:rPr>
          <w:rFonts w:ascii="Franklin Gothic Book" w:hAnsi="Franklin Gothic Book"/>
          <w:szCs w:val="22"/>
        </w:rPr>
      </w:pPr>
    </w:p>
    <w:p w14:paraId="60294D26" w14:textId="543BCF97" w:rsidR="0074167F" w:rsidRDefault="009647D0" w:rsidP="0074167F">
      <w:pPr>
        <w:rPr>
          <w:rFonts w:ascii="Franklin Gothic Book" w:hAnsi="Franklin Gothic Book"/>
          <w:szCs w:val="22"/>
        </w:rPr>
      </w:pPr>
      <w:r>
        <w:rPr>
          <w:rFonts w:ascii="Franklin Gothic Book" w:hAnsi="Franklin Gothic Book"/>
          <w:szCs w:val="22"/>
        </w:rPr>
        <w:t xml:space="preserve">Please accept this letter of invitation to </w:t>
      </w:r>
      <w:r w:rsidR="001B7EAB">
        <w:rPr>
          <w:rFonts w:ascii="Franklin Gothic Book" w:hAnsi="Franklin Gothic Book" w:hint="eastAsia"/>
          <w:szCs w:val="22"/>
          <w:lang w:eastAsia="zh-CN"/>
        </w:rPr>
        <w:t>make</w:t>
      </w:r>
      <w:r w:rsidR="0029565C">
        <w:rPr>
          <w:rFonts w:ascii="Franklin Gothic Book" w:hAnsi="Franklin Gothic Book" w:hint="eastAsia"/>
          <w:szCs w:val="22"/>
          <w:lang w:eastAsia="zh-CN"/>
        </w:rPr>
        <w:t xml:space="preserve"> an </w:t>
      </w:r>
      <w:r w:rsidR="0029565C" w:rsidRPr="00C5548F">
        <w:rPr>
          <w:rFonts w:ascii="Franklin Gothic Book" w:hAnsi="Franklin Gothic Book"/>
          <w:szCs w:val="22"/>
          <w:lang w:eastAsia="zh-CN"/>
        </w:rPr>
        <w:t>oral presentation</w:t>
      </w:r>
      <w:r w:rsidR="0029565C">
        <w:rPr>
          <w:rFonts w:ascii="Franklin Gothic Book" w:hAnsi="Franklin Gothic Book"/>
          <w:szCs w:val="22"/>
        </w:rPr>
        <w:t xml:space="preserve"> </w:t>
      </w:r>
      <w:r w:rsidR="0029565C">
        <w:rPr>
          <w:rFonts w:ascii="Franklin Gothic Book" w:hAnsi="Franklin Gothic Book" w:hint="eastAsia"/>
          <w:szCs w:val="22"/>
          <w:lang w:eastAsia="zh-CN"/>
        </w:rPr>
        <w:t xml:space="preserve">and </w:t>
      </w:r>
      <w:r>
        <w:rPr>
          <w:rFonts w:ascii="Franklin Gothic Book" w:hAnsi="Franklin Gothic Book"/>
          <w:szCs w:val="22"/>
        </w:rPr>
        <w:t xml:space="preserve">attend </w:t>
      </w:r>
      <w:r w:rsidR="00721DD2">
        <w:rPr>
          <w:rFonts w:ascii="Franklin Gothic Book" w:hAnsi="Franklin Gothic Book"/>
          <w:szCs w:val="22"/>
        </w:rPr>
        <w:t>the 2018 IANR Conference to be held 2-4 October, 201</w:t>
      </w:r>
      <w:bookmarkStart w:id="0" w:name="_GoBack"/>
      <w:bookmarkEnd w:id="0"/>
      <w:r w:rsidR="00721DD2">
        <w:rPr>
          <w:rFonts w:ascii="Franklin Gothic Book" w:hAnsi="Franklin Gothic Book"/>
          <w:szCs w:val="22"/>
        </w:rPr>
        <w:t>8 at Rutgers Unive</w:t>
      </w:r>
      <w:r>
        <w:rPr>
          <w:rFonts w:ascii="Franklin Gothic Book" w:hAnsi="Franklin Gothic Book"/>
          <w:szCs w:val="22"/>
        </w:rPr>
        <w:t xml:space="preserve">rsity in Piscataway, New Jersey USA.   </w:t>
      </w:r>
    </w:p>
    <w:p w14:paraId="2B8193EE" w14:textId="77777777" w:rsidR="00AC1399" w:rsidRDefault="00AC1399" w:rsidP="0074167F">
      <w:pPr>
        <w:rPr>
          <w:rFonts w:ascii="Franklin Gothic Book" w:hAnsi="Franklin Gothic Book"/>
          <w:szCs w:val="22"/>
        </w:rPr>
      </w:pPr>
    </w:p>
    <w:p w14:paraId="2514E53C" w14:textId="77777777" w:rsidR="00AC1399" w:rsidRPr="00AC1399" w:rsidRDefault="00AC1399" w:rsidP="00AC1399">
      <w:pPr>
        <w:spacing w:line="280" w:lineRule="exact"/>
        <w:rPr>
          <w:rFonts w:ascii="Franklin Gothic Book" w:hAnsi="Franklin Gothic Book"/>
        </w:rPr>
      </w:pPr>
      <w:r w:rsidRPr="00AC1399">
        <w:rPr>
          <w:rFonts w:ascii="Franklin Gothic Book" w:hAnsi="Franklin Gothic Book"/>
        </w:rPr>
        <w:t xml:space="preserve">The International Association of Neurorestoratology (IANR) is a coordinated international effort to improve basic and clinical research in neurorestoratology and enhance scientific exchanges among scientists from many countries.  IANR seeks to break down barriers between basic and clinical medicine, make direct connections among people in the field, and shorten the process from bench to bedside.  IANR reflects the current idea of international translational medicine and transferring the achievements from basic research into new clinical strategies for the benefit of people.  </w:t>
      </w:r>
    </w:p>
    <w:p w14:paraId="2DAAE51F" w14:textId="77777777" w:rsidR="00721DD2" w:rsidRDefault="00721DD2" w:rsidP="0074167F">
      <w:pPr>
        <w:rPr>
          <w:rFonts w:ascii="Franklin Gothic Book" w:hAnsi="Franklin Gothic Book"/>
          <w:szCs w:val="22"/>
        </w:rPr>
      </w:pPr>
    </w:p>
    <w:p w14:paraId="1024A431" w14:textId="68D47B18" w:rsidR="009647D0" w:rsidRPr="009647D0" w:rsidRDefault="009647D0" w:rsidP="0074167F">
      <w:pPr>
        <w:rPr>
          <w:rFonts w:ascii="Franklin Gothic Book" w:hAnsi="Franklin Gothic Book"/>
          <w:szCs w:val="22"/>
          <w:u w:val="single"/>
        </w:rPr>
      </w:pPr>
      <w:r>
        <w:rPr>
          <w:rFonts w:ascii="Franklin Gothic Book" w:hAnsi="Franklin Gothic Book"/>
          <w:szCs w:val="22"/>
        </w:rPr>
        <w:t xml:space="preserve">In addition to the conference, you are welcome to come for pre- and post-activities to be arranged.  Please fill out and return the attached registration form accepting this invitation.  Also please make your hotel reservation directly with </w:t>
      </w:r>
      <w:r w:rsidR="00721DD2">
        <w:rPr>
          <w:rFonts w:ascii="Franklin Gothic Book" w:hAnsi="Franklin Gothic Book"/>
          <w:szCs w:val="22"/>
        </w:rPr>
        <w:t xml:space="preserve">the Holiday Inn </w:t>
      </w:r>
      <w:r>
        <w:rPr>
          <w:rFonts w:ascii="Franklin Gothic Book" w:hAnsi="Franklin Gothic Book"/>
          <w:szCs w:val="22"/>
        </w:rPr>
        <w:t xml:space="preserve">in South Plainfield, </w:t>
      </w:r>
      <w:r w:rsidR="000D0886">
        <w:rPr>
          <w:rFonts w:ascii="Franklin Gothic Book" w:hAnsi="Franklin Gothic Book"/>
          <w:szCs w:val="22"/>
        </w:rPr>
        <w:t>New Jersey.  (Use the following</w:t>
      </w:r>
      <w:r w:rsidR="000D0886">
        <w:rPr>
          <w:rFonts w:ascii="Franklin Gothic Book" w:hAnsi="Franklin Gothic Book" w:hint="eastAsia"/>
          <w:szCs w:val="22"/>
          <w:lang w:eastAsia="zh-CN"/>
        </w:rPr>
        <w:t xml:space="preserve"> </w:t>
      </w:r>
      <w:r>
        <w:rPr>
          <w:rFonts w:ascii="Franklin Gothic Book" w:hAnsi="Franklin Gothic Book"/>
          <w:szCs w:val="22"/>
        </w:rPr>
        <w:t>link:</w:t>
      </w:r>
      <w:r w:rsidR="000D0886" w:rsidRPr="000D0886">
        <w:rPr>
          <w:rFonts w:ascii="Franklin Gothic Book" w:hAnsi="Franklin Gothic Book"/>
          <w:szCs w:val="22"/>
          <w:u w:val="single"/>
        </w:rPr>
        <w:t>https://www.holidayinn.com/redirect?path=hd&amp;brandCode=HI&amp;localeCode=en&amp;regionCode=1&amp;hotelCode=PNFNJ&amp;_PMID=99801505&amp;GPC=RNC&amp;viewfullsite=true</w:t>
      </w:r>
      <w:r>
        <w:rPr>
          <w:rFonts w:ascii="Franklin Gothic Book" w:hAnsi="Franklin Gothic Book"/>
          <w:szCs w:val="22"/>
          <w:u w:val="single"/>
        </w:rPr>
        <w:tab/>
      </w:r>
      <w:r>
        <w:rPr>
          <w:rFonts w:ascii="Franklin Gothic Book" w:hAnsi="Franklin Gothic Book"/>
          <w:szCs w:val="22"/>
        </w:rPr>
        <w:t xml:space="preserve">.   </w:t>
      </w:r>
    </w:p>
    <w:p w14:paraId="68BB9BAE" w14:textId="77777777" w:rsidR="00721DD2" w:rsidRDefault="009647D0" w:rsidP="00A1322A">
      <w:pPr>
        <w:tabs>
          <w:tab w:val="left" w:pos="5060"/>
        </w:tabs>
        <w:rPr>
          <w:rFonts w:ascii="Franklin Gothic Book" w:hAnsi="Franklin Gothic Book"/>
          <w:szCs w:val="22"/>
        </w:rPr>
      </w:pPr>
      <w:r>
        <w:rPr>
          <w:rFonts w:ascii="Franklin Gothic Book" w:hAnsi="Franklin Gothic Book"/>
          <w:szCs w:val="22"/>
        </w:rPr>
        <w:t xml:space="preserve"> </w:t>
      </w:r>
      <w:r w:rsidR="00A1322A">
        <w:rPr>
          <w:rFonts w:ascii="Franklin Gothic Book" w:hAnsi="Franklin Gothic Book"/>
          <w:szCs w:val="22"/>
        </w:rPr>
        <w:tab/>
      </w:r>
    </w:p>
    <w:p w14:paraId="00503EAD" w14:textId="77777777" w:rsidR="00721DD2" w:rsidRDefault="00721DD2" w:rsidP="0074167F">
      <w:pPr>
        <w:rPr>
          <w:rFonts w:ascii="Franklin Gothic Book" w:hAnsi="Franklin Gothic Book"/>
          <w:szCs w:val="22"/>
        </w:rPr>
      </w:pPr>
    </w:p>
    <w:p w14:paraId="21812BDF" w14:textId="77777777" w:rsidR="002A1BBE" w:rsidRDefault="00721DD2" w:rsidP="0074167F">
      <w:pPr>
        <w:rPr>
          <w:rFonts w:ascii="Franklin Gothic Book" w:hAnsi="Franklin Gothic Book"/>
          <w:szCs w:val="22"/>
        </w:rPr>
      </w:pPr>
      <w:r>
        <w:rPr>
          <w:rFonts w:ascii="Franklin Gothic Book" w:hAnsi="Franklin Gothic Book"/>
          <w:szCs w:val="22"/>
        </w:rPr>
        <w:t xml:space="preserve">We look forward to hearing from you </w:t>
      </w:r>
      <w:r w:rsidR="002A1BBE">
        <w:rPr>
          <w:rFonts w:ascii="Franklin Gothic Book" w:hAnsi="Franklin Gothic Book"/>
          <w:szCs w:val="22"/>
        </w:rPr>
        <w:t xml:space="preserve">and to welcoming you to </w:t>
      </w:r>
      <w:r w:rsidR="009A30CB">
        <w:rPr>
          <w:rFonts w:ascii="Franklin Gothic Book" w:hAnsi="Franklin Gothic Book"/>
          <w:szCs w:val="22"/>
        </w:rPr>
        <w:t xml:space="preserve">the 2018 IANR Conference and to </w:t>
      </w:r>
      <w:r w:rsidR="002A1BBE">
        <w:rPr>
          <w:rFonts w:ascii="Franklin Gothic Book" w:hAnsi="Franklin Gothic Book"/>
          <w:szCs w:val="22"/>
        </w:rPr>
        <w:t>Rutgers University.</w:t>
      </w:r>
    </w:p>
    <w:p w14:paraId="737CC641" w14:textId="77777777" w:rsidR="00721DD2" w:rsidRDefault="002A1BBE" w:rsidP="0074167F">
      <w:pPr>
        <w:rPr>
          <w:rFonts w:ascii="Franklin Gothic Book" w:hAnsi="Franklin Gothic Book"/>
          <w:szCs w:val="22"/>
        </w:rPr>
      </w:pPr>
      <w:r>
        <w:rPr>
          <w:rFonts w:ascii="Franklin Gothic Book" w:hAnsi="Franklin Gothic Book"/>
          <w:szCs w:val="22"/>
        </w:rPr>
        <w:t xml:space="preserve"> </w:t>
      </w:r>
    </w:p>
    <w:p w14:paraId="14CE9557" w14:textId="77777777" w:rsidR="00721DD2" w:rsidRDefault="009647D0" w:rsidP="0074167F">
      <w:pPr>
        <w:rPr>
          <w:rFonts w:ascii="Franklin Gothic Book" w:hAnsi="Franklin Gothic Book"/>
          <w:szCs w:val="22"/>
        </w:rPr>
      </w:pPr>
      <w:r>
        <w:rPr>
          <w:rFonts w:ascii="Franklin Gothic Book" w:hAnsi="Franklin Gothic Book"/>
          <w:szCs w:val="22"/>
        </w:rPr>
        <w:tab/>
      </w:r>
      <w:r>
        <w:rPr>
          <w:rFonts w:ascii="Franklin Gothic Book" w:hAnsi="Franklin Gothic Book"/>
          <w:szCs w:val="22"/>
        </w:rPr>
        <w:tab/>
      </w:r>
      <w:r>
        <w:rPr>
          <w:rFonts w:ascii="Franklin Gothic Book" w:hAnsi="Franklin Gothic Book"/>
          <w:szCs w:val="22"/>
        </w:rPr>
        <w:tab/>
      </w:r>
      <w:r>
        <w:rPr>
          <w:rFonts w:ascii="Franklin Gothic Book" w:hAnsi="Franklin Gothic Book"/>
          <w:szCs w:val="22"/>
        </w:rPr>
        <w:tab/>
      </w:r>
      <w:r w:rsidR="00721DD2">
        <w:rPr>
          <w:rFonts w:ascii="Franklin Gothic Book" w:hAnsi="Franklin Gothic Book"/>
          <w:szCs w:val="22"/>
        </w:rPr>
        <w:tab/>
        <w:t>Sincerely,</w:t>
      </w:r>
    </w:p>
    <w:p w14:paraId="5443E978" w14:textId="77777777" w:rsidR="00721DD2" w:rsidRDefault="0001023D" w:rsidP="0074167F">
      <w:pPr>
        <w:rPr>
          <w:rFonts w:ascii="Franklin Gothic Book" w:hAnsi="Franklin Gothic Book"/>
          <w:szCs w:val="22"/>
        </w:rPr>
      </w:pPr>
      <w:r>
        <w:rPr>
          <w:rFonts w:ascii="Franklin Gothic Book" w:hAnsi="Franklin Gothic Book"/>
          <w:noProof/>
          <w:szCs w:val="22"/>
          <w:lang w:eastAsia="zh-CN"/>
        </w:rPr>
        <w:drawing>
          <wp:anchor distT="118745" distB="118745" distL="118745" distR="118745" simplePos="0" relativeHeight="251658240" behindDoc="0" locked="0" layoutInCell="1" allowOverlap="1" wp14:anchorId="508F93DC" wp14:editId="2F284E0B">
            <wp:simplePos x="0" y="0"/>
            <wp:positionH relativeFrom="page">
              <wp:posOffset>3593465</wp:posOffset>
            </wp:positionH>
            <wp:positionV relativeFrom="paragraph">
              <wp:posOffset>119380</wp:posOffset>
            </wp:positionV>
            <wp:extent cx="1441450" cy="365760"/>
            <wp:effectExtent l="0" t="0" r="635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276" r="-276"/>
                    <a:stretch>
                      <a:fillRect/>
                    </a:stretch>
                  </pic:blipFill>
                  <pic:spPr bwMode="auto">
                    <a:xfrm>
                      <a:off x="0" y="0"/>
                      <a:ext cx="1441450" cy="3657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6089A5" w14:textId="77777777" w:rsidR="00721DD2" w:rsidRDefault="00721DD2" w:rsidP="0074167F">
      <w:pPr>
        <w:rPr>
          <w:rFonts w:ascii="Franklin Gothic Book" w:hAnsi="Franklin Gothic Book"/>
          <w:szCs w:val="22"/>
        </w:rPr>
      </w:pPr>
    </w:p>
    <w:p w14:paraId="2E8D4BBF" w14:textId="77777777" w:rsidR="00721DD2" w:rsidRDefault="00721DD2" w:rsidP="0074167F">
      <w:pPr>
        <w:rPr>
          <w:rFonts w:ascii="Franklin Gothic Book" w:hAnsi="Franklin Gothic Book"/>
          <w:szCs w:val="22"/>
        </w:rPr>
      </w:pPr>
    </w:p>
    <w:p w14:paraId="7D9F98D4" w14:textId="77777777" w:rsidR="0001023D" w:rsidRPr="0001023D" w:rsidRDefault="0001023D" w:rsidP="00721DD2">
      <w:pPr>
        <w:ind w:left="3600"/>
        <w:rPr>
          <w:rFonts w:ascii="Franklin Gothic Book" w:hAnsi="Franklin Gothic Book"/>
          <w:sz w:val="18"/>
          <w:szCs w:val="18"/>
        </w:rPr>
      </w:pPr>
    </w:p>
    <w:p w14:paraId="6EB6F0ED" w14:textId="77777777" w:rsidR="00721DD2" w:rsidRDefault="00721DD2" w:rsidP="00721DD2">
      <w:pPr>
        <w:ind w:left="3600"/>
        <w:rPr>
          <w:rFonts w:ascii="Franklin Gothic Book" w:hAnsi="Franklin Gothic Book"/>
          <w:szCs w:val="22"/>
        </w:rPr>
      </w:pPr>
      <w:r>
        <w:rPr>
          <w:rFonts w:ascii="Franklin Gothic Book" w:hAnsi="Franklin Gothic Book"/>
          <w:szCs w:val="22"/>
        </w:rPr>
        <w:t>Wise Young, M.D., Ph.D.</w:t>
      </w:r>
      <w:r w:rsidR="00744825">
        <w:rPr>
          <w:rFonts w:ascii="Franklin Gothic Book" w:hAnsi="Franklin Gothic Book"/>
          <w:szCs w:val="22"/>
        </w:rPr>
        <w:t xml:space="preserve">, </w:t>
      </w:r>
      <w:r w:rsidR="0087719B">
        <w:rPr>
          <w:rFonts w:ascii="Franklin Gothic Book" w:hAnsi="Franklin Gothic Book"/>
          <w:szCs w:val="22"/>
        </w:rPr>
        <w:t xml:space="preserve">Chair, </w:t>
      </w:r>
      <w:r>
        <w:rPr>
          <w:rFonts w:ascii="Franklin Gothic Book" w:hAnsi="Franklin Gothic Book"/>
          <w:szCs w:val="22"/>
        </w:rPr>
        <w:t>IANR</w:t>
      </w:r>
      <w:r w:rsidR="0087719B">
        <w:rPr>
          <w:rFonts w:ascii="Franklin Gothic Book" w:hAnsi="Franklin Gothic Book"/>
          <w:szCs w:val="22"/>
        </w:rPr>
        <w:t xml:space="preserve"> 2018</w:t>
      </w:r>
    </w:p>
    <w:p w14:paraId="7B45B44C" w14:textId="77777777" w:rsidR="00721DD2" w:rsidRDefault="00721DD2" w:rsidP="00721DD2">
      <w:pPr>
        <w:ind w:left="3600"/>
        <w:rPr>
          <w:rFonts w:ascii="Franklin Gothic Book" w:hAnsi="Franklin Gothic Book"/>
          <w:szCs w:val="22"/>
        </w:rPr>
      </w:pPr>
      <w:r>
        <w:rPr>
          <w:rFonts w:ascii="Franklin Gothic Book" w:hAnsi="Franklin Gothic Book"/>
          <w:szCs w:val="22"/>
        </w:rPr>
        <w:t>Founding Director</w:t>
      </w:r>
    </w:p>
    <w:p w14:paraId="3C22BFB8" w14:textId="77777777" w:rsidR="00721DD2" w:rsidRDefault="00721DD2" w:rsidP="00721DD2">
      <w:pPr>
        <w:ind w:left="3600"/>
        <w:rPr>
          <w:rFonts w:ascii="Franklin Gothic Book" w:hAnsi="Franklin Gothic Book"/>
          <w:szCs w:val="22"/>
        </w:rPr>
      </w:pPr>
      <w:r>
        <w:rPr>
          <w:rFonts w:ascii="Franklin Gothic Book" w:hAnsi="Franklin Gothic Book"/>
          <w:szCs w:val="22"/>
        </w:rPr>
        <w:t>W. M. Keck Center for Collaborative Neuroscience</w:t>
      </w:r>
    </w:p>
    <w:p w14:paraId="1C21D647" w14:textId="77777777" w:rsidR="00721DD2" w:rsidRDefault="00721DD2" w:rsidP="00721DD2">
      <w:pPr>
        <w:ind w:left="3600"/>
        <w:rPr>
          <w:rFonts w:ascii="Franklin Gothic Book" w:hAnsi="Franklin Gothic Book"/>
          <w:szCs w:val="22"/>
        </w:rPr>
      </w:pPr>
      <w:r>
        <w:rPr>
          <w:rFonts w:ascii="Franklin Gothic Book" w:hAnsi="Franklin Gothic Book"/>
          <w:szCs w:val="22"/>
        </w:rPr>
        <w:t>Richard H. Shindell Chair in Neuroscience</w:t>
      </w:r>
    </w:p>
    <w:p w14:paraId="592632DD" w14:textId="77777777" w:rsidR="00721DD2" w:rsidRDefault="00721DD2" w:rsidP="00721DD2">
      <w:pPr>
        <w:ind w:left="3600"/>
        <w:rPr>
          <w:rFonts w:ascii="Franklin Gothic Book" w:hAnsi="Franklin Gothic Book"/>
          <w:szCs w:val="22"/>
        </w:rPr>
      </w:pPr>
      <w:r>
        <w:rPr>
          <w:rFonts w:ascii="Franklin Gothic Book" w:hAnsi="Franklin Gothic Book"/>
          <w:szCs w:val="22"/>
        </w:rPr>
        <w:t>Distinguished Professor</w:t>
      </w:r>
    </w:p>
    <w:p w14:paraId="297A36A8" w14:textId="77777777" w:rsidR="0042494F" w:rsidRDefault="0042494F" w:rsidP="0042494F">
      <w:pPr>
        <w:rPr>
          <w:rFonts w:ascii="Franklin Gothic Book" w:hAnsi="Franklin Gothic Book"/>
          <w:szCs w:val="22"/>
        </w:rPr>
      </w:pPr>
    </w:p>
    <w:sectPr w:rsidR="0042494F" w:rsidSect="00C52571">
      <w:headerReference w:type="default" r:id="rId9"/>
      <w:headerReference w:type="first" r:id="rId10"/>
      <w:pgSz w:w="12240" w:h="15840"/>
      <w:pgMar w:top="2419" w:right="1800" w:bottom="1080" w:left="1800" w:header="1080"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1BF13D" w14:textId="77777777" w:rsidR="0094326E" w:rsidRDefault="0094326E">
      <w:r>
        <w:separator/>
      </w:r>
    </w:p>
  </w:endnote>
  <w:endnote w:type="continuationSeparator" w:id="0">
    <w:p w14:paraId="67D44B8E" w14:textId="77777777" w:rsidR="0094326E" w:rsidRDefault="009432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alatino">
    <w:altName w:val="Book Antiqua"/>
    <w:charset w:val="00"/>
    <w:family w:val="auto"/>
    <w:pitch w:val="variable"/>
    <w:sig w:usb0="A00002FF" w:usb1="7800205A" w:usb2="14600000" w:usb3="00000000" w:csb0="00000193"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Lucida Grande">
    <w:charset w:val="00"/>
    <w:family w:val="auto"/>
    <w:pitch w:val="variable"/>
    <w:sig w:usb0="E1000AEF" w:usb1="5000A1FF" w:usb2="00000000" w:usb3="00000000" w:csb0="000001BF" w:csb1="00000000"/>
  </w:font>
  <w:font w:name="Cambria">
    <w:panose1 w:val="02040503050406030204"/>
    <w:charset w:val="00"/>
    <w:family w:val="roman"/>
    <w:pitch w:val="variable"/>
    <w:sig w:usb0="E00006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06E453" w14:textId="77777777" w:rsidR="0094326E" w:rsidRDefault="0094326E">
      <w:r>
        <w:separator/>
      </w:r>
    </w:p>
  </w:footnote>
  <w:footnote w:type="continuationSeparator" w:id="0">
    <w:p w14:paraId="3D986A19" w14:textId="77777777" w:rsidR="0094326E" w:rsidRDefault="009432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CCB534" w14:textId="77777777" w:rsidR="00A1322A" w:rsidRDefault="00A1322A" w:rsidP="004B2067">
    <w:pPr>
      <w:pStyle w:val="a3"/>
      <w:spacing w:line="24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C5E3D3" w14:textId="77777777" w:rsidR="00A1322A" w:rsidRDefault="00A1322A">
    <w:pPr>
      <w:pStyle w:val="a3"/>
      <w:tabs>
        <w:tab w:val="left" w:pos="3560"/>
      </w:tabs>
      <w:spacing w:line="240" w:lineRule="auto"/>
      <w:ind w:left="-634"/>
    </w:pPr>
    <w:r>
      <w:rPr>
        <w:noProof/>
        <w:lang w:eastAsia="zh-CN"/>
      </w:rPr>
      <mc:AlternateContent>
        <mc:Choice Requires="wps">
          <w:drawing>
            <wp:anchor distT="0" distB="0" distL="114300" distR="114300" simplePos="0" relativeHeight="251656192" behindDoc="0" locked="0" layoutInCell="1" allowOverlap="0" wp14:anchorId="5504BA05" wp14:editId="316122AA">
              <wp:simplePos x="0" y="0"/>
              <wp:positionH relativeFrom="page">
                <wp:posOffset>3477890</wp:posOffset>
              </wp:positionH>
              <wp:positionV relativeFrom="page">
                <wp:posOffset>750548</wp:posOffset>
              </wp:positionV>
              <wp:extent cx="2383783" cy="1024255"/>
              <wp:effectExtent l="0" t="0" r="0" b="4445"/>
              <wp:wrapNone/>
              <wp:docPr id="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83783" cy="10242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2E7E3A6" w14:textId="77777777" w:rsidR="00A1322A" w:rsidRPr="000A6A25" w:rsidRDefault="00A1322A" w:rsidP="00F417B1">
                          <w:pPr>
                            <w:pStyle w:val="AddressBlockArial"/>
                            <w:rPr>
                              <w:b/>
                            </w:rPr>
                          </w:pPr>
                          <w:r w:rsidRPr="000A6A25">
                            <w:rPr>
                              <w:b/>
                            </w:rPr>
                            <w:t>W. M. Keck Center for Collaborative Neuroscience</w:t>
                          </w:r>
                        </w:p>
                        <w:p w14:paraId="551525C1" w14:textId="77777777" w:rsidR="00A1322A" w:rsidRDefault="00A1322A" w:rsidP="00F417B1">
                          <w:pPr>
                            <w:pStyle w:val="AddressBlockArial"/>
                          </w:pPr>
                          <w:r>
                            <w:t>The Spinal Cord Injury Project</w:t>
                          </w:r>
                        </w:p>
                        <w:p w14:paraId="27563DC6" w14:textId="77777777" w:rsidR="00A1322A" w:rsidRDefault="00A1322A" w:rsidP="00F417B1">
                          <w:pPr>
                            <w:pStyle w:val="AddressBlockArial"/>
                          </w:pPr>
                          <w:r>
                            <w:rPr>
                              <w:rFonts w:cs="Arial"/>
                            </w:rPr>
                            <w:t>Rutgers University–New Brunswick</w:t>
                          </w:r>
                        </w:p>
                        <w:p w14:paraId="328C948C" w14:textId="77777777" w:rsidR="00A1322A" w:rsidRDefault="00A1322A" w:rsidP="00F417B1">
                          <w:pPr>
                            <w:pStyle w:val="AddressBlockArial"/>
                          </w:pPr>
                          <w:r>
                            <w:t>604 Allison Road, D-251</w:t>
                          </w:r>
                        </w:p>
                        <w:p w14:paraId="562B7A80" w14:textId="77777777" w:rsidR="00A1322A" w:rsidRDefault="00A1322A" w:rsidP="00F417B1">
                          <w:pPr>
                            <w:pStyle w:val="AddressBlockArial"/>
                          </w:pPr>
                          <w:r>
                            <w:t>Piscataway, NJ 08854</w:t>
                          </w:r>
                        </w:p>
                        <w:p w14:paraId="5D0770D1" w14:textId="77777777" w:rsidR="00A1322A" w:rsidRDefault="00A1322A" w:rsidP="009538A1">
                          <w:pPr>
                            <w:pStyle w:val="AddressBlockArial"/>
                          </w:pPr>
                        </w:p>
                      </w:txbxContent>
                    </wps:txbx>
                    <wps:bodyPr rot="0" vert="horz" wrap="square" lIns="0" tIns="54864"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273.85pt;margin-top:59.1pt;width:187.7pt;height:80.6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" o:allowoverlap="f" stroked="f">
              <v:textbox inset="0,4.32pt,0,0">
                <w:txbxContent>
                  <w:p w14:paraId="42E7E3A6" w14:textId="77777777" w:rsidR="00A1322A" w:rsidRPr="000A6A25" w:rsidRDefault="00A1322A" w:rsidP="00F417B1">
                    <w:pPr>
                      <w:pStyle w:val="AddressBlockArial"/>
                      <w:rPr>
                        <w:b/>
                      </w:rPr>
                    </w:pPr>
                    <w:r w:rsidRPr="000A6A25">
                      <w:rPr>
                        <w:b/>
                      </w:rPr>
                      <w:t>W. M. Keck Center for Collaborative Neuroscience</w:t>
                    </w:r>
                  </w:p>
                  <w:p w14:paraId="551525C1" w14:textId="77777777" w:rsidR="00A1322A" w:rsidRDefault="00A1322A" w:rsidP="00F417B1">
                    <w:pPr>
                      <w:pStyle w:val="AddressBlockArial"/>
                    </w:pPr>
                    <w:r>
                      <w:t>The Spinal Cord Injury Project</w:t>
                    </w:r>
                  </w:p>
                  <w:p w14:paraId="27563DC6" w14:textId="77777777" w:rsidR="00A1322A" w:rsidRDefault="00A1322A" w:rsidP="00F417B1">
                    <w:pPr>
                      <w:pStyle w:val="AddressBlockArial"/>
                    </w:pPr>
                    <w:r>
                      <w:rPr>
                        <w:rFonts w:cs="Arial"/>
                      </w:rPr>
                      <w:t>Rutgers University–New Brunswick</w:t>
                    </w:r>
                  </w:p>
                  <w:p w14:paraId="328C948C" w14:textId="77777777" w:rsidR="00A1322A" w:rsidRDefault="00A1322A" w:rsidP="00F417B1">
                    <w:pPr>
                      <w:pStyle w:val="AddressBlockArial"/>
                    </w:pPr>
                    <w:r>
                      <w:t>604 Allison Road, D-251</w:t>
                    </w:r>
                  </w:p>
                  <w:p w14:paraId="562B7A80" w14:textId="77777777" w:rsidR="00A1322A" w:rsidRDefault="00A1322A" w:rsidP="00F417B1">
                    <w:pPr>
                      <w:pStyle w:val="AddressBlockArial"/>
                    </w:pPr>
                    <w:r>
                      <w:t>Piscataway, NJ 08854</w:t>
                    </w:r>
                  </w:p>
                  <w:p w14:paraId="5D0770D1" w14:textId="77777777" w:rsidR="00A1322A" w:rsidRDefault="00A1322A" w:rsidP="009538A1">
                    <w:pPr>
                      <w:pStyle w:val="AddressBlockArial"/>
                    </w:pPr>
                  </w:p>
                </w:txbxContent>
              </v:textbox>
              <w10:wrap anchorx="page" anchory="page"/>
            </v:shape>
          </w:pict>
        </mc:Fallback>
      </mc:AlternateContent>
    </w:r>
    <w:r>
      <w:rPr>
        <w:noProof/>
        <w:lang w:eastAsia="zh-CN"/>
      </w:rPr>
      <w:drawing>
        <wp:anchor distT="0" distB="0" distL="114300" distR="114300" simplePos="0" relativeHeight="251660288" behindDoc="0" locked="0" layoutInCell="1" allowOverlap="1" wp14:anchorId="767BAD38" wp14:editId="01B138E8">
          <wp:simplePos x="0" y="0"/>
          <wp:positionH relativeFrom="column">
            <wp:posOffset>-502920</wp:posOffset>
          </wp:positionH>
          <wp:positionV relativeFrom="paragraph">
            <wp:posOffset>136525</wp:posOffset>
          </wp:positionV>
          <wp:extent cx="2432050" cy="560705"/>
          <wp:effectExtent l="0" t="0" r="6350" b="0"/>
          <wp:wrapSquare wrapText="bothSides"/>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_SHIELD_SIG_SAS_LH.tif"/>
                  <pic:cNvPicPr/>
                </pic:nvPicPr>
                <pic:blipFill>
                  <a:blip r:embed="rId1">
                    <a:extLst>
                      <a:ext uri="{28A0092B-C50C-407E-A947-70E740481C1C}">
                        <a14:useLocalDpi xmlns:a14="http://schemas.microsoft.com/office/drawing/2010/main" val="0"/>
                      </a:ext>
                    </a:extLst>
                  </a:blip>
                  <a:stretch>
                    <a:fillRect/>
                  </a:stretch>
                </pic:blipFill>
                <pic:spPr>
                  <a:xfrm>
                    <a:off x="0" y="0"/>
                    <a:ext cx="2432050" cy="560705"/>
                  </a:xfrm>
                  <a:prstGeom prst="rect">
                    <a:avLst/>
                  </a:prstGeom>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Pr>
        <w:noProof/>
        <w:lang w:eastAsia="zh-CN"/>
      </w:rPr>
      <mc:AlternateContent>
        <mc:Choice Requires="wps">
          <w:drawing>
            <wp:anchor distT="0" distB="0" distL="114300" distR="114300" simplePos="0" relativeHeight="251658240" behindDoc="0" locked="1" layoutInCell="1" allowOverlap="0" wp14:anchorId="06E0BDA1" wp14:editId="76D77672">
              <wp:simplePos x="0" y="0"/>
              <wp:positionH relativeFrom="page">
                <wp:posOffset>5879465</wp:posOffset>
              </wp:positionH>
              <wp:positionV relativeFrom="page">
                <wp:posOffset>725805</wp:posOffset>
              </wp:positionV>
              <wp:extent cx="1600200" cy="1026795"/>
              <wp:effectExtent l="0" t="0" r="0" b="190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00200" cy="1026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B9CD62" w14:textId="77777777" w:rsidR="00A1322A" w:rsidRDefault="00A1322A" w:rsidP="009538A1">
                          <w:pPr>
                            <w:pStyle w:val="AddressBlockArial"/>
                          </w:pPr>
                          <w:r>
                            <w:t>keck.rutgers.edu</w:t>
                          </w:r>
                        </w:p>
                        <w:p w14:paraId="4D08F421" w14:textId="77777777" w:rsidR="00A1322A" w:rsidRDefault="00A1322A" w:rsidP="009538A1">
                          <w:pPr>
                            <w:pStyle w:val="AddressBlockArial"/>
                          </w:pPr>
                          <w:r>
                            <w:t>sciproject@rutgers.edu</w:t>
                          </w:r>
                        </w:p>
                        <w:p w14:paraId="6B8A7EEC" w14:textId="77777777" w:rsidR="00A1322A" w:rsidRDefault="00A1322A" w:rsidP="009538A1">
                          <w:pPr>
                            <w:pStyle w:val="AddressBlockArial"/>
                          </w:pPr>
                        </w:p>
                        <w:p w14:paraId="3B341FAB" w14:textId="77777777" w:rsidR="00A1322A" w:rsidRDefault="00A1322A" w:rsidP="009538A1">
                          <w:pPr>
                            <w:pStyle w:val="AddressBlockArial"/>
                          </w:pPr>
                          <w:r>
                            <w:t>848-445-6573</w:t>
                          </w:r>
                        </w:p>
                      </w:txbxContent>
                    </wps:txbx>
                    <wps:bodyPr rot="0" vert="horz" wrap="square" lIns="0" tIns="54864"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462.95pt;margin-top:57.15pt;width:126pt;height:80.8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" o:allowoverlap="f" filled="f" stroked="f">
              <v:textbox inset="0,4.32pt,0,0">
                <w:txbxContent>
                  <w:p w14:paraId="22B9CD62" w14:textId="77777777" w:rsidR="00A1322A" w:rsidRDefault="00A1322A" w:rsidP="009538A1">
                    <w:pPr>
                      <w:pStyle w:val="AddressBlockArial"/>
                    </w:pPr>
                    <w:r>
                      <w:t>keck.rutgers.edu</w:t>
                    </w:r>
                  </w:p>
                  <w:p w14:paraId="4D08F421" w14:textId="77777777" w:rsidR="00A1322A" w:rsidRDefault="00A1322A" w:rsidP="009538A1">
                    <w:pPr>
                      <w:pStyle w:val="AddressBlockArial"/>
                    </w:pPr>
                    <w:r>
                      <w:t>sciproject@rutgers.edu</w:t>
                    </w:r>
                  </w:p>
                  <w:p w14:paraId="6B8A7EEC" w14:textId="77777777" w:rsidR="00A1322A" w:rsidRDefault="00A1322A" w:rsidP="009538A1">
                    <w:pPr>
                      <w:pStyle w:val="AddressBlockArial"/>
                    </w:pPr>
                  </w:p>
                  <w:p w14:paraId="3B341FAB" w14:textId="77777777" w:rsidR="00A1322A" w:rsidRDefault="00A1322A" w:rsidP="009538A1">
                    <w:pPr>
                      <w:pStyle w:val="AddressBlockArial"/>
                    </w:pPr>
                    <w:r>
                      <w:t>848-445-6573</w:t>
                    </w:r>
                  </w:p>
                </w:txbxContent>
              </v:textbox>
              <w10:wrap anchorx="page" anchory="page"/>
              <w10:anchorlock/>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955B6C"/>
    <w:multiLevelType w:val="hybridMultilevel"/>
    <w:tmpl w:val="EDD47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71BD"/>
    <w:rsid w:val="000061D6"/>
    <w:rsid w:val="00007639"/>
    <w:rsid w:val="00007DFA"/>
    <w:rsid w:val="0001023D"/>
    <w:rsid w:val="00043661"/>
    <w:rsid w:val="000A6A25"/>
    <w:rsid w:val="000C796D"/>
    <w:rsid w:val="000D0886"/>
    <w:rsid w:val="000E72EC"/>
    <w:rsid w:val="000F1EDD"/>
    <w:rsid w:val="000F7594"/>
    <w:rsid w:val="0013707E"/>
    <w:rsid w:val="001605FF"/>
    <w:rsid w:val="00163CD3"/>
    <w:rsid w:val="00172A03"/>
    <w:rsid w:val="0018686C"/>
    <w:rsid w:val="001B7EAB"/>
    <w:rsid w:val="001C7821"/>
    <w:rsid w:val="001D791F"/>
    <w:rsid w:val="00206882"/>
    <w:rsid w:val="00206BDB"/>
    <w:rsid w:val="002163F3"/>
    <w:rsid w:val="002310C9"/>
    <w:rsid w:val="002429FB"/>
    <w:rsid w:val="00243BE0"/>
    <w:rsid w:val="00255858"/>
    <w:rsid w:val="0026533B"/>
    <w:rsid w:val="00265EB5"/>
    <w:rsid w:val="0027092F"/>
    <w:rsid w:val="00276855"/>
    <w:rsid w:val="00283623"/>
    <w:rsid w:val="0029565C"/>
    <w:rsid w:val="0029754C"/>
    <w:rsid w:val="002A1BBE"/>
    <w:rsid w:val="002B21DE"/>
    <w:rsid w:val="002B4903"/>
    <w:rsid w:val="002C55D6"/>
    <w:rsid w:val="002C7033"/>
    <w:rsid w:val="002D0E62"/>
    <w:rsid w:val="002D1939"/>
    <w:rsid w:val="002D4341"/>
    <w:rsid w:val="002F232C"/>
    <w:rsid w:val="00302AAC"/>
    <w:rsid w:val="00310A4B"/>
    <w:rsid w:val="00316134"/>
    <w:rsid w:val="00327E5C"/>
    <w:rsid w:val="003848A1"/>
    <w:rsid w:val="00387413"/>
    <w:rsid w:val="00394A64"/>
    <w:rsid w:val="00394F65"/>
    <w:rsid w:val="003A624A"/>
    <w:rsid w:val="003C5923"/>
    <w:rsid w:val="003D67E3"/>
    <w:rsid w:val="003D75C8"/>
    <w:rsid w:val="0042494F"/>
    <w:rsid w:val="004716F0"/>
    <w:rsid w:val="00472121"/>
    <w:rsid w:val="00472281"/>
    <w:rsid w:val="00473B08"/>
    <w:rsid w:val="004A1600"/>
    <w:rsid w:val="004B2067"/>
    <w:rsid w:val="00536042"/>
    <w:rsid w:val="00540C23"/>
    <w:rsid w:val="00603FD1"/>
    <w:rsid w:val="0061536D"/>
    <w:rsid w:val="00616CA1"/>
    <w:rsid w:val="00631DD7"/>
    <w:rsid w:val="0065527F"/>
    <w:rsid w:val="006C0BA3"/>
    <w:rsid w:val="006C0F5D"/>
    <w:rsid w:val="006C60D6"/>
    <w:rsid w:val="006C6B67"/>
    <w:rsid w:val="006F255E"/>
    <w:rsid w:val="006F6C4F"/>
    <w:rsid w:val="0070600B"/>
    <w:rsid w:val="00714A90"/>
    <w:rsid w:val="00721DD2"/>
    <w:rsid w:val="0074167F"/>
    <w:rsid w:val="00744825"/>
    <w:rsid w:val="00752CA1"/>
    <w:rsid w:val="00755FBB"/>
    <w:rsid w:val="00756207"/>
    <w:rsid w:val="00775F42"/>
    <w:rsid w:val="00785E2C"/>
    <w:rsid w:val="007C3826"/>
    <w:rsid w:val="007C5EC9"/>
    <w:rsid w:val="007D1027"/>
    <w:rsid w:val="007D7606"/>
    <w:rsid w:val="008508EF"/>
    <w:rsid w:val="00876EB3"/>
    <w:rsid w:val="0087719B"/>
    <w:rsid w:val="00893997"/>
    <w:rsid w:val="008D71BD"/>
    <w:rsid w:val="008F53F3"/>
    <w:rsid w:val="00911576"/>
    <w:rsid w:val="0094326E"/>
    <w:rsid w:val="0094493C"/>
    <w:rsid w:val="009538A1"/>
    <w:rsid w:val="00954D20"/>
    <w:rsid w:val="009647D0"/>
    <w:rsid w:val="009A30CB"/>
    <w:rsid w:val="009C6E76"/>
    <w:rsid w:val="009E4AB3"/>
    <w:rsid w:val="00A04A2D"/>
    <w:rsid w:val="00A10C71"/>
    <w:rsid w:val="00A1322A"/>
    <w:rsid w:val="00A24F85"/>
    <w:rsid w:val="00A545E8"/>
    <w:rsid w:val="00A65528"/>
    <w:rsid w:val="00A901F5"/>
    <w:rsid w:val="00AC1399"/>
    <w:rsid w:val="00B1118F"/>
    <w:rsid w:val="00B13A21"/>
    <w:rsid w:val="00B15B21"/>
    <w:rsid w:val="00B23609"/>
    <w:rsid w:val="00B335F7"/>
    <w:rsid w:val="00B72439"/>
    <w:rsid w:val="00B9720A"/>
    <w:rsid w:val="00BA5A5A"/>
    <w:rsid w:val="00BA647D"/>
    <w:rsid w:val="00BB0AD9"/>
    <w:rsid w:val="00BB162A"/>
    <w:rsid w:val="00BB27E3"/>
    <w:rsid w:val="00BE2511"/>
    <w:rsid w:val="00BE2AD6"/>
    <w:rsid w:val="00C03D1E"/>
    <w:rsid w:val="00C52571"/>
    <w:rsid w:val="00C5548F"/>
    <w:rsid w:val="00C70C45"/>
    <w:rsid w:val="00C83A12"/>
    <w:rsid w:val="00C93CC7"/>
    <w:rsid w:val="00C97909"/>
    <w:rsid w:val="00CC0DAB"/>
    <w:rsid w:val="00CC1E06"/>
    <w:rsid w:val="00CD03E4"/>
    <w:rsid w:val="00CD427A"/>
    <w:rsid w:val="00CD5AF0"/>
    <w:rsid w:val="00CE5DFE"/>
    <w:rsid w:val="00CF538C"/>
    <w:rsid w:val="00D1708F"/>
    <w:rsid w:val="00D2209F"/>
    <w:rsid w:val="00D313D3"/>
    <w:rsid w:val="00D35FE0"/>
    <w:rsid w:val="00D37439"/>
    <w:rsid w:val="00D751BF"/>
    <w:rsid w:val="00D75500"/>
    <w:rsid w:val="00D8372F"/>
    <w:rsid w:val="00D97DDE"/>
    <w:rsid w:val="00DC125D"/>
    <w:rsid w:val="00E1627F"/>
    <w:rsid w:val="00E55F78"/>
    <w:rsid w:val="00E8497F"/>
    <w:rsid w:val="00EA661A"/>
    <w:rsid w:val="00EB79AB"/>
    <w:rsid w:val="00EC1E6F"/>
    <w:rsid w:val="00ED011C"/>
    <w:rsid w:val="00F02173"/>
    <w:rsid w:val="00F16F1C"/>
    <w:rsid w:val="00F34219"/>
    <w:rsid w:val="00F359C9"/>
    <w:rsid w:val="00F417B1"/>
    <w:rsid w:val="00F5694A"/>
    <w:rsid w:val="00F91720"/>
    <w:rsid w:val="00FC0C7F"/>
    <w:rsid w:val="00FD248A"/>
    <w:rsid w:val="00FD586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7323E20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宋体"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Palatino" w:hAnsi="Palatino"/>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spacing w:line="230" w:lineRule="exact"/>
    </w:pPr>
    <w:rPr>
      <w:sz w:val="20"/>
    </w:rPr>
  </w:style>
  <w:style w:type="paragraph" w:styleId="a4">
    <w:name w:val="footer"/>
    <w:basedOn w:val="a"/>
    <w:pPr>
      <w:tabs>
        <w:tab w:val="center" w:pos="4320"/>
        <w:tab w:val="right" w:pos="8640"/>
      </w:tabs>
    </w:pPr>
  </w:style>
  <w:style w:type="character" w:styleId="a5">
    <w:name w:val="Hyperlink"/>
    <w:rPr>
      <w:color w:val="0000FF"/>
      <w:u w:val="single"/>
    </w:rPr>
  </w:style>
  <w:style w:type="paragraph" w:styleId="a6">
    <w:name w:val="Plain Text"/>
    <w:basedOn w:val="a"/>
    <w:rPr>
      <w:rFonts w:ascii="Courier" w:hAnsi="Courier"/>
    </w:rPr>
  </w:style>
  <w:style w:type="paragraph" w:customStyle="1" w:styleId="AddressBlockArial">
    <w:name w:val="Address Block (Arial)"/>
    <w:rsid w:val="008D71BD"/>
    <w:pPr>
      <w:suppressAutoHyphens/>
      <w:spacing w:line="220" w:lineRule="exact"/>
      <w:ind w:left="130" w:hanging="130"/>
    </w:pPr>
    <w:rPr>
      <w:rFonts w:ascii="Arial" w:hAnsi="Arial"/>
      <w:noProof/>
      <w:sz w:val="15"/>
    </w:rPr>
  </w:style>
  <w:style w:type="paragraph" w:customStyle="1" w:styleId="Letterbody">
    <w:name w:val="Letter body"/>
    <w:basedOn w:val="a6"/>
    <w:pPr>
      <w:widowControl w:val="0"/>
      <w:spacing w:line="260" w:lineRule="exact"/>
    </w:pPr>
    <w:rPr>
      <w:rFonts w:ascii="Palatino" w:hAnsi="Palatino"/>
      <w:sz w:val="21"/>
    </w:rPr>
  </w:style>
  <w:style w:type="paragraph" w:styleId="a7">
    <w:name w:val="Document Map"/>
    <w:basedOn w:val="a"/>
    <w:semiHidden/>
    <w:rsid w:val="008B7046"/>
    <w:pPr>
      <w:shd w:val="clear" w:color="auto" w:fill="C6D5EC"/>
    </w:pPr>
    <w:rPr>
      <w:rFonts w:ascii="Lucida Grande" w:hAnsi="Lucida Grande"/>
      <w:sz w:val="24"/>
      <w:szCs w:val="24"/>
    </w:rPr>
  </w:style>
  <w:style w:type="character" w:styleId="a8">
    <w:name w:val="FollowedHyperlink"/>
    <w:rPr>
      <w:color w:val="800080"/>
      <w:u w:val="single"/>
    </w:rPr>
  </w:style>
  <w:style w:type="paragraph" w:styleId="a9">
    <w:name w:val="Balloon Text"/>
    <w:basedOn w:val="a"/>
    <w:link w:val="Char"/>
    <w:uiPriority w:val="99"/>
    <w:semiHidden/>
    <w:unhideWhenUsed/>
    <w:rsid w:val="00163CD3"/>
    <w:rPr>
      <w:rFonts w:ascii="Lucida Grande" w:hAnsi="Lucida Grande" w:cs="Lucida Grande"/>
      <w:sz w:val="18"/>
      <w:szCs w:val="18"/>
    </w:rPr>
  </w:style>
  <w:style w:type="character" w:customStyle="1" w:styleId="Char">
    <w:name w:val="批注框文本 Char"/>
    <w:basedOn w:val="a0"/>
    <w:link w:val="a9"/>
    <w:uiPriority w:val="99"/>
    <w:semiHidden/>
    <w:rsid w:val="00163CD3"/>
    <w:rPr>
      <w:rFonts w:ascii="Lucida Grande" w:hAnsi="Lucida Grande" w:cs="Lucida Grande"/>
      <w:sz w:val="18"/>
      <w:szCs w:val="18"/>
    </w:rPr>
  </w:style>
  <w:style w:type="paragraph" w:styleId="aa">
    <w:name w:val="List Paragraph"/>
    <w:basedOn w:val="a"/>
    <w:uiPriority w:val="34"/>
    <w:qFormat/>
    <w:rsid w:val="00714A90"/>
    <w:pPr>
      <w:ind w:left="720"/>
      <w:contextualSpacing/>
    </w:pPr>
    <w:rPr>
      <w:rFonts w:asciiTheme="minorHAnsi" w:eastAsiaTheme="minorHAnsi" w:hAnsiTheme="minorHAnsi" w:cstheme="minorBidi"/>
      <w:szCs w:val="22"/>
    </w:rPr>
  </w:style>
  <w:style w:type="character" w:styleId="ab">
    <w:name w:val="annotation reference"/>
    <w:basedOn w:val="a0"/>
    <w:uiPriority w:val="99"/>
    <w:semiHidden/>
    <w:unhideWhenUsed/>
    <w:rsid w:val="00C52571"/>
    <w:rPr>
      <w:sz w:val="16"/>
      <w:szCs w:val="16"/>
    </w:rPr>
  </w:style>
  <w:style w:type="paragraph" w:styleId="ac">
    <w:name w:val="annotation text"/>
    <w:basedOn w:val="a"/>
    <w:link w:val="Char0"/>
    <w:uiPriority w:val="99"/>
    <w:semiHidden/>
    <w:unhideWhenUsed/>
    <w:rsid w:val="00C52571"/>
    <w:rPr>
      <w:sz w:val="20"/>
    </w:rPr>
  </w:style>
  <w:style w:type="character" w:customStyle="1" w:styleId="Char0">
    <w:name w:val="批注文字 Char"/>
    <w:basedOn w:val="a0"/>
    <w:link w:val="ac"/>
    <w:uiPriority w:val="99"/>
    <w:semiHidden/>
    <w:rsid w:val="00C52571"/>
    <w:rPr>
      <w:rFonts w:ascii="Palatino" w:hAnsi="Palatino"/>
    </w:rPr>
  </w:style>
  <w:style w:type="paragraph" w:styleId="ad">
    <w:name w:val="annotation subject"/>
    <w:basedOn w:val="ac"/>
    <w:next w:val="ac"/>
    <w:link w:val="Char1"/>
    <w:uiPriority w:val="99"/>
    <w:semiHidden/>
    <w:unhideWhenUsed/>
    <w:rsid w:val="00C52571"/>
    <w:rPr>
      <w:b/>
      <w:bCs/>
    </w:rPr>
  </w:style>
  <w:style w:type="character" w:customStyle="1" w:styleId="Char1">
    <w:name w:val="批注主题 Char"/>
    <w:basedOn w:val="Char0"/>
    <w:link w:val="ad"/>
    <w:uiPriority w:val="99"/>
    <w:semiHidden/>
    <w:rsid w:val="00C52571"/>
    <w:rPr>
      <w:rFonts w:ascii="Palatino" w:hAnsi="Palatino"/>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宋体"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Palatino" w:hAnsi="Palatino"/>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spacing w:line="230" w:lineRule="exact"/>
    </w:pPr>
    <w:rPr>
      <w:sz w:val="20"/>
    </w:rPr>
  </w:style>
  <w:style w:type="paragraph" w:styleId="a4">
    <w:name w:val="footer"/>
    <w:basedOn w:val="a"/>
    <w:pPr>
      <w:tabs>
        <w:tab w:val="center" w:pos="4320"/>
        <w:tab w:val="right" w:pos="8640"/>
      </w:tabs>
    </w:pPr>
  </w:style>
  <w:style w:type="character" w:styleId="a5">
    <w:name w:val="Hyperlink"/>
    <w:rPr>
      <w:color w:val="0000FF"/>
      <w:u w:val="single"/>
    </w:rPr>
  </w:style>
  <w:style w:type="paragraph" w:styleId="a6">
    <w:name w:val="Plain Text"/>
    <w:basedOn w:val="a"/>
    <w:rPr>
      <w:rFonts w:ascii="Courier" w:hAnsi="Courier"/>
    </w:rPr>
  </w:style>
  <w:style w:type="paragraph" w:customStyle="1" w:styleId="AddressBlockArial">
    <w:name w:val="Address Block (Arial)"/>
    <w:rsid w:val="008D71BD"/>
    <w:pPr>
      <w:suppressAutoHyphens/>
      <w:spacing w:line="220" w:lineRule="exact"/>
      <w:ind w:left="130" w:hanging="130"/>
    </w:pPr>
    <w:rPr>
      <w:rFonts w:ascii="Arial" w:hAnsi="Arial"/>
      <w:noProof/>
      <w:sz w:val="15"/>
    </w:rPr>
  </w:style>
  <w:style w:type="paragraph" w:customStyle="1" w:styleId="Letterbody">
    <w:name w:val="Letter body"/>
    <w:basedOn w:val="a6"/>
    <w:pPr>
      <w:widowControl w:val="0"/>
      <w:spacing w:line="260" w:lineRule="exact"/>
    </w:pPr>
    <w:rPr>
      <w:rFonts w:ascii="Palatino" w:hAnsi="Palatino"/>
      <w:sz w:val="21"/>
    </w:rPr>
  </w:style>
  <w:style w:type="paragraph" w:styleId="a7">
    <w:name w:val="Document Map"/>
    <w:basedOn w:val="a"/>
    <w:semiHidden/>
    <w:rsid w:val="008B7046"/>
    <w:pPr>
      <w:shd w:val="clear" w:color="auto" w:fill="C6D5EC"/>
    </w:pPr>
    <w:rPr>
      <w:rFonts w:ascii="Lucida Grande" w:hAnsi="Lucida Grande"/>
      <w:sz w:val="24"/>
      <w:szCs w:val="24"/>
    </w:rPr>
  </w:style>
  <w:style w:type="character" w:styleId="a8">
    <w:name w:val="FollowedHyperlink"/>
    <w:rPr>
      <w:color w:val="800080"/>
      <w:u w:val="single"/>
    </w:rPr>
  </w:style>
  <w:style w:type="paragraph" w:styleId="a9">
    <w:name w:val="Balloon Text"/>
    <w:basedOn w:val="a"/>
    <w:link w:val="Char"/>
    <w:uiPriority w:val="99"/>
    <w:semiHidden/>
    <w:unhideWhenUsed/>
    <w:rsid w:val="00163CD3"/>
    <w:rPr>
      <w:rFonts w:ascii="Lucida Grande" w:hAnsi="Lucida Grande" w:cs="Lucida Grande"/>
      <w:sz w:val="18"/>
      <w:szCs w:val="18"/>
    </w:rPr>
  </w:style>
  <w:style w:type="character" w:customStyle="1" w:styleId="Char">
    <w:name w:val="批注框文本 Char"/>
    <w:basedOn w:val="a0"/>
    <w:link w:val="a9"/>
    <w:uiPriority w:val="99"/>
    <w:semiHidden/>
    <w:rsid w:val="00163CD3"/>
    <w:rPr>
      <w:rFonts w:ascii="Lucida Grande" w:hAnsi="Lucida Grande" w:cs="Lucida Grande"/>
      <w:sz w:val="18"/>
      <w:szCs w:val="18"/>
    </w:rPr>
  </w:style>
  <w:style w:type="paragraph" w:styleId="aa">
    <w:name w:val="List Paragraph"/>
    <w:basedOn w:val="a"/>
    <w:uiPriority w:val="34"/>
    <w:qFormat/>
    <w:rsid w:val="00714A90"/>
    <w:pPr>
      <w:ind w:left="720"/>
      <w:contextualSpacing/>
    </w:pPr>
    <w:rPr>
      <w:rFonts w:asciiTheme="minorHAnsi" w:eastAsiaTheme="minorHAnsi" w:hAnsiTheme="minorHAnsi" w:cstheme="minorBidi"/>
      <w:szCs w:val="22"/>
    </w:rPr>
  </w:style>
  <w:style w:type="character" w:styleId="ab">
    <w:name w:val="annotation reference"/>
    <w:basedOn w:val="a0"/>
    <w:uiPriority w:val="99"/>
    <w:semiHidden/>
    <w:unhideWhenUsed/>
    <w:rsid w:val="00C52571"/>
    <w:rPr>
      <w:sz w:val="16"/>
      <w:szCs w:val="16"/>
    </w:rPr>
  </w:style>
  <w:style w:type="paragraph" w:styleId="ac">
    <w:name w:val="annotation text"/>
    <w:basedOn w:val="a"/>
    <w:link w:val="Char0"/>
    <w:uiPriority w:val="99"/>
    <w:semiHidden/>
    <w:unhideWhenUsed/>
    <w:rsid w:val="00C52571"/>
    <w:rPr>
      <w:sz w:val="20"/>
    </w:rPr>
  </w:style>
  <w:style w:type="character" w:customStyle="1" w:styleId="Char0">
    <w:name w:val="批注文字 Char"/>
    <w:basedOn w:val="a0"/>
    <w:link w:val="ac"/>
    <w:uiPriority w:val="99"/>
    <w:semiHidden/>
    <w:rsid w:val="00C52571"/>
    <w:rPr>
      <w:rFonts w:ascii="Palatino" w:hAnsi="Palatino"/>
    </w:rPr>
  </w:style>
  <w:style w:type="paragraph" w:styleId="ad">
    <w:name w:val="annotation subject"/>
    <w:basedOn w:val="ac"/>
    <w:next w:val="ac"/>
    <w:link w:val="Char1"/>
    <w:uiPriority w:val="99"/>
    <w:semiHidden/>
    <w:unhideWhenUsed/>
    <w:rsid w:val="00C52571"/>
    <w:rPr>
      <w:b/>
      <w:bCs/>
    </w:rPr>
  </w:style>
  <w:style w:type="character" w:customStyle="1" w:styleId="Char1">
    <w:name w:val="批注主题 Char"/>
    <w:basedOn w:val="Char0"/>
    <w:link w:val="ad"/>
    <w:uiPriority w:val="99"/>
    <w:semiHidden/>
    <w:rsid w:val="00C52571"/>
    <w:rPr>
      <w:rFonts w:ascii="Palatino" w:hAnsi="Palatino"/>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t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TotalTime>
  <Pages>1</Pages>
  <Words>245</Words>
  <Characters>1397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Month XX, XXXX</vt:lpstr>
    </vt:vector>
  </TitlesOfParts>
  <Company>Rutgers, The State University of New Jersey</Company>
  <LinksUpToDate>false</LinksUpToDate>
  <CharactersWithSpaces>1639</CharactersWithSpaces>
  <SharedDoc>false</SharedDoc>
  <HLinks>
    <vt:vector size="12" baseType="variant">
      <vt:variant>
        <vt:i4>5373991</vt:i4>
      </vt:variant>
      <vt:variant>
        <vt:i4>4222</vt:i4>
      </vt:variant>
      <vt:variant>
        <vt:i4>1025</vt:i4>
      </vt:variant>
      <vt:variant>
        <vt:i4>1</vt:i4>
      </vt:variant>
      <vt:variant>
        <vt:lpwstr>RU_SIG_CNP_RED_100K_LH</vt:lpwstr>
      </vt:variant>
      <vt:variant>
        <vt:lpwstr/>
      </vt:variant>
      <vt:variant>
        <vt:i4>4587598</vt:i4>
      </vt:variant>
      <vt:variant>
        <vt:i4>-1</vt:i4>
      </vt:variant>
      <vt:variant>
        <vt:i4>2057</vt:i4>
      </vt:variant>
      <vt:variant>
        <vt:i4>1</vt:i4>
      </vt:variant>
      <vt:variant>
        <vt:lpwstr>p1_spacer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Month XX, XXXX</dc:title>
  <dc:subject/>
  <dc:creator>University Relations</dc:creator>
  <cp:keywords/>
  <cp:lastModifiedBy>Administrator</cp:lastModifiedBy>
  <cp:revision>10</cp:revision>
  <cp:lastPrinted>2018-04-30T18:46:00Z</cp:lastPrinted>
  <dcterms:created xsi:type="dcterms:W3CDTF">2018-05-04T13:21:00Z</dcterms:created>
  <dcterms:modified xsi:type="dcterms:W3CDTF">2018-07-02T06:19:00Z</dcterms:modified>
</cp:coreProperties>
</file>