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028D">
      <w:pPr>
        <w:numPr>
          <w:ilvl w:val="0"/>
          <w:numId w:val="0"/>
        </w:numPr>
        <w:rPr>
          <w:rFonts w:hint="eastAsia" w:eastAsia="宋体"/>
          <w:b/>
          <w:bCs/>
          <w:color w:val="000000"/>
          <w:sz w:val="24"/>
          <w:highlight w:val="yellow"/>
          <w:lang w:eastAsia="zh-CN"/>
        </w:rPr>
      </w:pP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A.</w:t>
      </w:r>
      <w:r>
        <w:rPr>
          <w:rFonts w:hint="eastAsia"/>
          <w:b/>
          <w:bCs/>
          <w:color w:val="000000"/>
          <w:sz w:val="24"/>
          <w:highlight w:val="yellow"/>
        </w:rPr>
        <w:t>中国大陆籍人员回国提醒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（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系统填报出国团组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）</w:t>
      </w:r>
    </w:p>
    <w:p w14:paraId="C369C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ascii="Verdana" w:hAnsi="Verdana" w:eastAsia="Verdana" w:cs="Verdan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Verdana" w:hAnsi="Verdana" w:eastAsia="Verdana" w:cs="Verdana"/>
          <w:b/>
          <w:bCs/>
          <w:color w:val="FF0000"/>
          <w:sz w:val="21"/>
          <w:szCs w:val="21"/>
          <w:shd w:val="clear" w:color="auto" w:fill="FFFFFF"/>
        </w:rPr>
        <w:t>★</w:t>
      </w:r>
      <w:r>
        <w:rPr>
          <w:rFonts w:ascii="Verdana" w:hAnsi="Verdana" w:eastAsia="Verdana" w:cs="Verdana"/>
          <w:b/>
          <w:bCs/>
          <w:color w:val="000000"/>
          <w:sz w:val="21"/>
          <w:szCs w:val="21"/>
          <w:shd w:val="clear" w:color="auto" w:fill="FFFFFF"/>
        </w:rPr>
        <w:t>对于持公务普通护照出国团组，提醒各位出访人员，回国一定记得以下四点：</w:t>
      </w:r>
    </w:p>
    <w:p w14:paraId="93937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ascii="Verdana" w:hAnsi="Verdana" w:eastAsia="Verdana" w:cs="Verdana"/>
          <w:b/>
          <w:bCs/>
          <w:color w:val="000000"/>
          <w:sz w:val="21"/>
          <w:szCs w:val="21"/>
          <w:shd w:val="clear" w:color="auto" w:fill="FFFFFF"/>
        </w:rPr>
      </w:pPr>
    </w:p>
    <w:p w14:paraId="7FDC9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一、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3天内（含周末、节假日）扫描团组所有成员的公务普通护照上的个人信息页、签证、出入境海关边检章（含中、外方），团组所有成员的登机牌、客票行程单（机票）/车票，并上传学校“因公出国（境）综合服务管理系统”（以下简称“系统”--“办理回国(境)手续”--“总结报告”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相关表格的模板，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在系统下载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）。</w:t>
      </w:r>
    </w:p>
    <w:p w14:paraId="B359F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60489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二、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请认真检查公务普通护照上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u w:val="single"/>
          <w:shd w:val="clear" w:color="auto" w:fill="FFFFFF"/>
        </w:rPr>
        <w:t>本次出访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出、入境海关边检章（含中、外方）【例如，如果出访一国，护照上共计要有4个边检章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中、外方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各2个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）；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中方出、入境章日期，应分别与系统上填报的离开、回抵中国大陆日期相同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】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。</w:t>
      </w:r>
    </w:p>
    <w:p w14:paraId="4F9B7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2.1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如果缺少边检章，团组所有成员的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航空公司客票行程单</w:t>
      </w: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提前复印或者打印出来一份，加盖学校对外处公章之后，和护照一起交给省外办。另外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，如果缺少签证或者边检章，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还需撰写一份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情况说明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（模板，见系统“帮助”栏）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，本人手写签名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交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至学校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对外处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扫描件和WORD文档，请作为“其他附件”上传系统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。</w:t>
      </w:r>
    </w:p>
    <w:p w14:paraId="76DD5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2.2如果由于乘坐凌晨或深夜航班，或者航班延误等原因，导致中方出、入境章日期与系统上填报的离开、回抵中国大陆日期不相同，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需撰写一份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情况说明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阐述原因，并请附上佐证材料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，本人手写签名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交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至学校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对外处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扫描件和WORD文档，请作为“其他附件”上传系统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。</w:t>
      </w:r>
    </w:p>
    <w:p w14:paraId="70D30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884A9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三、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7天内（含周末、节假日）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妥善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归还团组全部公务普通护照至省外办8楼证照管理岗（13号岗，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归还证照不用携带学校介绍信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）；省外办收到护照后，会出具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通知书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；请将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通知书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扫描，作为“其他附件”，上传系统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。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br w:type="textWrapping"/>
      </w:r>
    </w:p>
    <w:p w14:paraId="C96E2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四、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7天内（含周末、节假日）填写上述省外办通知书上要求提交的5份附件：《出访成果报告（即出访总结）》《因公临时出国任务执行及跟进落实情况表》《因公临时出国团组执行情况报告表》《团组报批中文行程表（即报批行程）》《团组实际中文行程表（即出访期间实际日程安排）》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请先将这5份文件的WORD文档上传系统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 xml:space="preserve">： </w:t>
      </w:r>
    </w:p>
    <w:p w14:paraId="30CBF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4.1《出访成果报告》另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打印出来，团组全体成员签字，加盖对外处公章（盖章位置在“该团组已进行事后公示”上</w:t>
      </w:r>
      <w:r>
        <w:rPr>
          <w:rFonts w:hint="default" w:ascii="仿宋" w:hAnsi="仿宋" w:cs="仿宋"/>
          <w:color w:val="000000"/>
          <w:sz w:val="21"/>
          <w:szCs w:val="21"/>
          <w:shd w:val="clear" w:color="auto" w:fill="FFFFFF"/>
          <w:lang w:val="en-US"/>
        </w:rPr>
        <w:t>，公章印迹需清晰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 xml:space="preserve">），扫描件也上传系统。 </w:t>
      </w:r>
    </w:p>
    <w:p w14:paraId="C1398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21"/>
          <w:szCs w:val="21"/>
          <w:highlight w:val="yellow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4.2《因公临时出国任务执行及跟进落实情况表》另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打印出来，团长签字，加盖对外处公章（盖章位置在左上角“福州大学”上</w:t>
      </w:r>
      <w:r>
        <w:rPr>
          <w:rFonts w:hint="default" w:ascii="仿宋" w:hAnsi="仿宋" w:cs="仿宋"/>
          <w:color w:val="000000"/>
          <w:sz w:val="21"/>
          <w:szCs w:val="21"/>
          <w:shd w:val="clear" w:color="auto" w:fill="FFFFFF"/>
          <w:lang w:val="en-US"/>
        </w:rPr>
        <w:t>，公章印迹需清晰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），扫描件也上传系统。注：如果目前出访任务尚未完成，则须按照“填表说明”，后续再填写跟进落实情况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eastAsia="zh-CN"/>
        </w:rPr>
        <w:t>“出访期间任务执行情况”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一栏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建议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写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100字左右（内容可参考一下《出访成果报告》）：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（1）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分别概述本次出访各项任务的执行情况；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（2）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通过xxxxxxxxxxxxxx，建立了良好的交流合作关系，提高了福州大学知名度；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（3）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今后将如何保持联络，在xxxxxxxxxxxxxx等方面加强合作？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（4）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目前出访任务已完成。</w:t>
      </w:r>
    </w:p>
    <w:p w14:paraId="0A727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4.3《因公临时出国团组执行情况报告表》另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打印出来，团组全体成员签字，加盖对外处公章（盖章位置在左上角“福州大学”上</w:t>
      </w:r>
      <w:r>
        <w:rPr>
          <w:rFonts w:hint="default" w:ascii="仿宋" w:hAnsi="仿宋" w:cs="仿宋"/>
          <w:color w:val="000000"/>
          <w:sz w:val="21"/>
          <w:szCs w:val="21"/>
          <w:shd w:val="clear" w:color="auto" w:fill="FFFFFF"/>
          <w:lang w:val="en-US"/>
        </w:rPr>
        <w:t>，公章印迹需清晰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 xml:space="preserve">），扫描件也上传系统。 </w:t>
      </w:r>
    </w:p>
    <w:p w14:paraId="9E325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4.4《团组实际中文行程表（即出访期间实际日程安排）》另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打印出来，团组全体成员签字，扫描件也请上传系统。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/>
        </w:rPr>
        <w:t>填写提示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各文件中的“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出访时间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”，请填写从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离开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至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回抵中国大陆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的日期（可能有别于在往访国的停留时间）。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4.2表格中的“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学院/部门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职务/职称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”、“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出访A国X天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B国X天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/>
        </w:rPr>
        <w:t>C 国 X 天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”和4.3表格中的“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/>
        </w:rPr>
        <w:t>单位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/>
        </w:rPr>
        <w:t>职务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或职称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”，均请严格按照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出国任务批件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上的信息填写。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（3）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基于严格按照报批行程执行出访任务的要求，《团组实际中文行程表》中的活动安排，需尽量以《团组报批中文行程表》为准（省外办会仔细比对每个半天的内容是否一致；两份表格的差别，通常仅在于标题和文件名存在两个字的差别：“报批”vs.“实际”；另外，《团组报批中文行程表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底部无“签字”栏，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不用签字，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《团组实际中文行程表》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底部有“签字”栏，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需要团组全体成员签字。</w:t>
      </w:r>
    </w:p>
    <w:p w14:paraId="40588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EC310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注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1.所有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  <w:lang w:val="en-US"/>
        </w:rPr>
        <w:t>签字、公章印迹以及文件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扫描件</w:t>
      </w:r>
      <w:r>
        <w:rPr>
          <w:rFonts w:hint="default" w:ascii="仿宋" w:hAnsi="仿宋" w:cs="仿宋"/>
          <w:b/>
          <w:bCs/>
          <w:color w:val="000000"/>
          <w:sz w:val="21"/>
          <w:szCs w:val="21"/>
          <w:highlight w:val="cyan"/>
          <w:shd w:val="clear" w:color="auto" w:fill="FFFFFF"/>
          <w:lang w:val="en-US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均须清晰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系统自动生成的《团组报批中文行程表（即报批行程）》，可在“系统”--“打印材料”中下载到，但请认真核对是否有误，错误之处请修改。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部分材料上传系统后，请先保存，暂时先别提交，否则无法补充上传其他材料；等材料上传齐全后，再提交。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 xml:space="preserve">4. 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4.1至4.4签字盖章后的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原件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和《团组报批中文行程表（即报批行程）》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cyan"/>
          <w:shd w:val="clear" w:color="auto" w:fill="FFFFFF"/>
          <w:lang w:val="en-US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cyan"/>
          <w:shd w:val="clear" w:color="auto" w:fill="FFFFFF"/>
        </w:rPr>
        <w:t>打印件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各一份，均请于7天内交至学校对外处</w:t>
      </w:r>
      <w:r>
        <w:rPr>
          <w:rFonts w:hint="default" w:ascii="仿宋" w:hAnsi="仿宋" w:cs="仿宋"/>
          <w:color w:val="000000"/>
          <w:sz w:val="21"/>
          <w:szCs w:val="21"/>
          <w:highlight w:val="cyan"/>
          <w:shd w:val="clear" w:color="auto" w:fill="FFFFFF"/>
          <w:lang w:val="en-US"/>
        </w:rPr>
        <w:t>（暑假/寒假期间，最迟请于开学后7天内提交纸质版原件和打印件）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cyan"/>
          <w:shd w:val="clear" w:color="auto" w:fill="FFFFFF"/>
        </w:rPr>
        <w:t>。</w:t>
      </w:r>
    </w:p>
    <w:p w14:paraId="4DFA955D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614DD8FB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6CB9C40A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01A167D1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77FF94E5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33542EE4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6554507D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2DCE207B">
      <w:pPr>
        <w:numPr>
          <w:ilvl w:val="0"/>
          <w:numId w:val="0"/>
        </w:numPr>
        <w:rPr>
          <w:rFonts w:hint="eastAsia" w:eastAsia="宋体"/>
          <w:b/>
          <w:bCs/>
          <w:color w:val="000000"/>
          <w:sz w:val="24"/>
          <w:highlight w:val="yellow"/>
          <w:lang w:eastAsia="zh-CN"/>
        </w:rPr>
      </w:pP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B.</w:t>
      </w:r>
      <w:r>
        <w:rPr>
          <w:rFonts w:hint="eastAsia"/>
          <w:b/>
          <w:bCs/>
          <w:color w:val="000000"/>
          <w:sz w:val="24"/>
          <w:highlight w:val="yellow"/>
        </w:rPr>
        <w:t>中国大陆籍人员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回程</w:t>
      </w:r>
      <w:r>
        <w:rPr>
          <w:rFonts w:hint="eastAsia"/>
          <w:b/>
          <w:bCs/>
          <w:color w:val="000000"/>
          <w:sz w:val="24"/>
          <w:highlight w:val="yellow"/>
        </w:rPr>
        <w:t>提醒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（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系统填报赴港澳团组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）</w:t>
      </w:r>
    </w:p>
    <w:p w14:paraId="42EB9699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FF0000"/>
          <w:szCs w:val="21"/>
        </w:rPr>
        <w:t>★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对于持因公通行证赴港澳团组，提醒各位出访人员，回程一定记得以下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点：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宋体"/>
          <w:b/>
          <w:bCs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天内（含周末、节假日）扫描团组所有成员的因公通行证上的个人信息页、签注、出入境海关边检章，团组所有成员的登机牌，客票行程单（机票）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车票，并上传学校“因公出国（境）综合服务管理系统”（以下简称“系统”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“办理回国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境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手续”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“总结报告”；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相关表格的模板，</w:t>
      </w:r>
      <w:r>
        <w:rPr>
          <w:rFonts w:hint="eastAsia" w:cs="宋体"/>
          <w:b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在系统下载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）。</w:t>
      </w:r>
    </w:p>
    <w:p w14:paraId="0773FE1B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请认真检查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因公通行证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本次出访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出、入境海关边检章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一次出访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共计要有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个边检章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；出、入境章日期，应分别与系统上填报的离开、回抵中国大陆日期相同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537518B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在时间允许的情况下，出、入境通关时，建议尽量走</w:t>
      </w:r>
      <w:r>
        <w:rPr>
          <w:rFonts w:ascii="Verdana" w:hAnsi="Verdana" w:eastAsia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人工通道</w:t>
      </w: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，在通行证上加盖出、入境边检章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</w:t>
      </w:r>
    </w:p>
    <w:p w14:paraId="5DEC30AE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2.2如果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缺少边检章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自助通道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通关等原因导致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团组所有成员的航空公司客票行程单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或车票订单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请提前复印或者打印出来一份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或者在出入境口岸打印出来的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中国边检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出入境记录凭证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Statement of Travel Records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）”的复印件一份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，加盖学校对外处公章之后，和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Calibri" w:hAnsi="Calibri" w:eastAsia="宋体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公通行证</w:t>
      </w:r>
      <w:r>
        <w:rPr>
          <w:rFonts w:hint="eastAsia"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一起</w:t>
      </w:r>
      <w:r>
        <w:rPr>
          <w:rFonts w:hint="eastAsia" w:ascii="Calibri" w:hAnsi="Calibri" w:eastAsia="宋体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于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7天内（含周末和节假日）</w:t>
      </w:r>
      <w:r>
        <w:rPr>
          <w:rFonts w:hint="eastAsia"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交给省外办。</w:t>
      </w:r>
    </w:p>
    <w:p w14:paraId="31E7EB96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如果缺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边检章，还需撰写一份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情况说明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（模板，见系统“帮助”栏），本人手写签名后交至学校对外处（扫描件和WORD文档，请作为“其他附件”上传系统）。</w:t>
      </w:r>
    </w:p>
    <w:p w14:paraId="2B07A5D1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天内（含周末、节假日）</w:t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妥善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归还团组所有成员的因公通行证至省外办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楼证照管理岗（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号岗，</w:t>
      </w:r>
      <w:r>
        <w:rPr>
          <w:rFonts w:hint="eastAsia" w:ascii="Calibri" w:hAnsi="Calibri" w:eastAsia="宋体" w:cs="宋体"/>
          <w:b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归还证照不用携带学校介绍信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）；省外办收到通行证后，会出具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收据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通知书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；请将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收据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通知书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扫描，作为“其他附件”，上传系统；通行证收据原件，请于7天内交至学校对外处（通知书原件自己保存）。</w:t>
      </w:r>
    </w:p>
    <w:p w14:paraId="622D61A1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天内（含周末、节假日）填写《出访成果报告》（即出访总结），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文档和团长（即领队）签字后的扫描件，</w:t>
      </w:r>
      <w:r>
        <w:rPr>
          <w:rFonts w:hint="eastAsia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均请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上传系统。原件，请于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天内交至学校对外处。</w:t>
      </w:r>
    </w:p>
    <w:p w14:paraId="494EE89C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/>
          <w:sz w:val="24"/>
          <w:highlight w:val="yellow"/>
          <w:shd w:val="clear" w:color="auto" w:fill="FFFFFF"/>
        </w:rPr>
        <w:t>注：1.所有扫描件均须清晰。2.部分材料上传系统后，请先保存，暂时先别提交，否则无法补充上传其他材料；等材料上传齐全后，再提交。</w:t>
      </w:r>
    </w:p>
    <w:p w14:paraId="28A29743">
      <w:pPr>
        <w:rPr>
          <w:rFonts w:hint="eastAsia" w:eastAsia="宋体"/>
          <w:color w:val="000000"/>
          <w:sz w:val="24"/>
          <w:lang w:eastAsia="zh-CN"/>
        </w:rPr>
      </w:pPr>
      <w:r>
        <w:rPr>
          <w:rFonts w:hint="eastAsia" w:eastAsia="宋体"/>
          <w:color w:val="000000"/>
          <w:sz w:val="24"/>
          <w:lang w:eastAsia="zh-CN"/>
        </w:rPr>
        <w:drawing>
          <wp:inline distT="0" distB="0" distL="114300" distR="114300">
            <wp:extent cx="6619875" cy="3803650"/>
            <wp:effectExtent l="0" t="0" r="9525" b="6350"/>
            <wp:docPr id="1" name="图片 1" descr="省外办位置大门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省外办位置大门照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768B">
      <w:pPr>
        <w:numPr>
          <w:ilvl w:val="0"/>
          <w:numId w:val="0"/>
        </w:numPr>
        <w:rPr>
          <w:rFonts w:hint="eastAsia"/>
          <w:b/>
          <w:bCs/>
          <w:color w:val="000000"/>
          <w:sz w:val="24"/>
          <w:highlight w:val="yellow"/>
          <w:lang w:val="en-US" w:eastAsia="zh-CN"/>
        </w:rPr>
      </w:pPr>
    </w:p>
    <w:p w14:paraId="2EDF8911">
      <w:pPr>
        <w:numPr>
          <w:ilvl w:val="0"/>
          <w:numId w:val="0"/>
        </w:numPr>
        <w:rPr>
          <w:rFonts w:hint="eastAsia" w:eastAsia="宋体"/>
          <w:b/>
          <w:bCs/>
          <w:color w:val="000000"/>
          <w:sz w:val="24"/>
          <w:highlight w:val="yellow"/>
          <w:lang w:eastAsia="zh-CN"/>
        </w:rPr>
      </w:pP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C.</w:t>
      </w:r>
      <w:r>
        <w:rPr>
          <w:rFonts w:hint="eastAsia"/>
          <w:b/>
          <w:bCs/>
          <w:color w:val="000000"/>
          <w:sz w:val="24"/>
          <w:highlight w:val="yellow"/>
        </w:rPr>
        <w:t>中国大陆籍人员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回程</w:t>
      </w:r>
      <w:r>
        <w:rPr>
          <w:rFonts w:hint="eastAsia"/>
          <w:b/>
          <w:bCs/>
          <w:color w:val="000000"/>
          <w:sz w:val="24"/>
          <w:highlight w:val="yellow"/>
        </w:rPr>
        <w:t>提醒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（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系统填报赴台团组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）</w:t>
      </w:r>
    </w:p>
    <w:p w14:paraId="35CB96AC">
      <w:pPr>
        <w:widowControl/>
        <w:pBdr>
          <w:bottom w:val="double" w:color="auto" w:sz="2" w:space="0"/>
        </w:pBdr>
        <w:spacing w:line="286" w:lineRule="atLeast"/>
        <w:jc w:val="left"/>
        <w:rPr>
          <w:rFonts w:hint="eastAsia" w:ascii="宋体" w:hAnsi="宋体" w:eastAsia="宋体" w:cs="仿宋"/>
          <w:sz w:val="24"/>
        </w:rPr>
      </w:pPr>
      <w:r>
        <w:rPr>
          <w:rFonts w:ascii="宋体" w:hAnsi="宋体" w:eastAsia="宋体" w:cs="Verdana"/>
          <w:b/>
          <w:bCs/>
          <w:color w:val="FF0000"/>
          <w:sz w:val="24"/>
          <w:shd w:val="clear" w:color="auto" w:fill="FFFFFF"/>
        </w:rPr>
        <w:t>★</w:t>
      </w:r>
      <w:r>
        <w:rPr>
          <w:rFonts w:ascii="宋体" w:hAnsi="宋体" w:eastAsia="宋体" w:cs="Verdana"/>
          <w:b/>
          <w:bCs/>
          <w:color w:val="000000"/>
          <w:sz w:val="24"/>
          <w:shd w:val="clear" w:color="auto" w:fill="FFFFFF"/>
        </w:rPr>
        <w:t>对于赴台团组，提醒各位出访人员，回程一定记得以下两点：</w:t>
      </w:r>
      <w:r>
        <w:rPr>
          <w:rFonts w:ascii="宋体" w:hAnsi="宋体" w:eastAsia="宋体" w:cs="Verdana"/>
          <w:color w:val="000000"/>
          <w:sz w:val="24"/>
          <w:shd w:val="clear" w:color="auto" w:fill="FFFFFF"/>
        </w:rPr>
        <w:br w:type="textWrapping"/>
      </w:r>
      <w:r>
        <w:rPr>
          <w:rFonts w:ascii="宋体" w:hAnsi="宋体" w:eastAsia="宋体" w:cs="Verdana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一、3天内（含周末、节假日）扫描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  <w:lang w:bidi="ar"/>
        </w:rPr>
        <w:t>团组全部</w:t>
      </w:r>
      <w:r>
        <w:rPr>
          <w:rFonts w:hint="eastAsia" w:ascii="宋体" w:hAnsi="宋体" w:cs="仿宋"/>
          <w:b/>
          <w:bCs/>
          <w:color w:val="000000"/>
          <w:sz w:val="24"/>
          <w:shd w:val="clear" w:color="auto" w:fill="FFFFFF"/>
          <w:lang w:val="en-US" w:eastAsia="zh-CN" w:bidi="ar"/>
        </w:rPr>
        <w:t>往来台湾</w:t>
      </w:r>
      <w:r>
        <w:rPr>
          <w:rFonts w:hint="eastAsia" w:ascii="宋体" w:hAnsi="宋体" w:eastAsia="宋体" w:cs="仿宋"/>
          <w:b/>
          <w:bCs/>
          <w:color w:val="000000"/>
          <w:sz w:val="24"/>
          <w:shd w:val="clear" w:color="auto" w:fill="FFFFFF"/>
        </w:rPr>
        <w:t>通行证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（含正、反面），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  <w:lang w:bidi="ar"/>
        </w:rPr>
        <w:t>团组所有成员的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登机牌、客票行程单（机票）/车票，并上传学校“因公出国（境）综合服务管理系统”（以下简称“系统”--“办理回国(境)手续”--“总结报告”；</w:t>
      </w:r>
      <w:r>
        <w:rPr>
          <w:rFonts w:hint="eastAsia" w:ascii="宋体" w:hAnsi="宋体" w:eastAsia="宋体" w:cs="仿宋"/>
          <w:b/>
          <w:bCs/>
          <w:color w:val="000000"/>
          <w:sz w:val="24"/>
          <w:shd w:val="clear" w:color="auto" w:fill="FFFFFF"/>
        </w:rPr>
        <w:t>相关表格的模板，</w:t>
      </w:r>
      <w:r>
        <w:rPr>
          <w:rFonts w:hint="eastAsia" w:ascii="宋体" w:hAnsi="宋体" w:cs="仿宋"/>
          <w:b/>
          <w:bCs/>
          <w:color w:val="000000"/>
          <w:sz w:val="24"/>
          <w:shd w:val="clear" w:color="auto" w:fill="FFFFFF"/>
          <w:lang w:val="en-US" w:eastAsia="zh-CN"/>
        </w:rPr>
        <w:t>请</w:t>
      </w:r>
      <w:r>
        <w:rPr>
          <w:rFonts w:hint="eastAsia" w:ascii="宋体" w:hAnsi="宋体" w:eastAsia="宋体" w:cs="仿宋"/>
          <w:b/>
          <w:bCs/>
          <w:color w:val="000000"/>
          <w:sz w:val="24"/>
          <w:shd w:val="clear" w:color="auto" w:fill="FFFFFF"/>
        </w:rPr>
        <w:t>在系统下载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）。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br w:type="textWrapping"/>
      </w:r>
      <w:bookmarkStart w:id="0" w:name="_GoBack"/>
      <w:bookmarkEnd w:id="0"/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二、7天内（含周末、节假日）填写《赴台出访成果报告》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val="en-US" w:eastAsia="zh-CN"/>
        </w:rPr>
        <w:t>一式两份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，WORD文档和团长（即领队）签字</w:t>
      </w:r>
      <w:r>
        <w:rPr>
          <w:rFonts w:hint="eastAsia" w:ascii="宋体" w:hAnsi="宋体" w:eastAsia="宋体" w:cs="Times New Roman"/>
          <w:sz w:val="24"/>
          <w:lang w:bidi="ar"/>
        </w:rPr>
        <w:t>、加盖公章后的扫描件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，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val="en-US" w:eastAsia="zh-CN"/>
        </w:rPr>
        <w:t>均请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上传系统。</w:t>
      </w:r>
      <w:r>
        <w:rPr>
          <w:rFonts w:hint="eastAsia" w:ascii="宋体" w:hAnsi="宋体" w:eastAsia="宋体" w:cs="仿宋"/>
          <w:sz w:val="24"/>
        </w:rPr>
        <w:t>原件（一式两份）也请于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7天内</w:t>
      </w:r>
      <w:r>
        <w:rPr>
          <w:rFonts w:hint="eastAsia" w:ascii="宋体" w:hAnsi="宋体" w:eastAsia="宋体" w:cs="仿宋"/>
          <w:sz w:val="24"/>
        </w:rPr>
        <w:t>交至学校对外处。</w:t>
      </w:r>
    </w:p>
    <w:p w14:paraId="5E60231E">
      <w:pPr>
        <w:widowControl/>
        <w:pBdr>
          <w:bottom w:val="double" w:color="auto" w:sz="2" w:space="0"/>
        </w:pBdr>
        <w:spacing w:line="286" w:lineRule="atLeast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highlight w:val="yellow"/>
          <w:shd w:val="clear" w:color="auto" w:fill="FFFFFF"/>
        </w:rPr>
        <w:t>注：1.所有扫描件均须清晰。2.部分材料上传系统后，请先保存，暂时先别提交，否则无法补充上传其他材料；等材料上传齐全后，再提交。</w:t>
      </w:r>
      <w:r>
        <w:rPr>
          <w:rFonts w:hint="eastAsia" w:ascii="宋体" w:hAnsi="宋体" w:eastAsia="宋体" w:cs="仿宋"/>
          <w:color w:val="000000"/>
          <w:kern w:val="0"/>
          <w:sz w:val="24"/>
          <w:highlight w:val="yellow"/>
          <w:shd w:val="clear" w:color="auto" w:fill="FFFFFF"/>
          <w:lang w:bidi="ar"/>
        </w:rPr>
        <w:t> </w:t>
      </w:r>
    </w:p>
    <w:p w14:paraId="543767B6">
      <w:pPr>
        <w:rPr>
          <w:rFonts w:hint="eastAsia" w:eastAsia="宋体"/>
          <w:color w:val="000000"/>
          <w:sz w:val="24"/>
          <w:lang w:eastAsia="zh-CN"/>
        </w:rPr>
      </w:pPr>
    </w:p>
    <w:sectPr>
      <w:footerReference r:id="rId5" w:type="default"/>
      <w:pgSz w:w="11906" w:h="16838"/>
      <w:pgMar w:top="323" w:right="550" w:bottom="323" w:left="55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E4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6E30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6E30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6B46"/>
    <w:rsid w:val="02927932"/>
    <w:rsid w:val="03B07F10"/>
    <w:rsid w:val="05FE0636"/>
    <w:rsid w:val="08BA0D81"/>
    <w:rsid w:val="09DB3EA5"/>
    <w:rsid w:val="0BFD17E6"/>
    <w:rsid w:val="0CDF0CF9"/>
    <w:rsid w:val="0EC71E62"/>
    <w:rsid w:val="0F656BCB"/>
    <w:rsid w:val="11C20423"/>
    <w:rsid w:val="153320AA"/>
    <w:rsid w:val="15EE4E3B"/>
    <w:rsid w:val="17F71ECA"/>
    <w:rsid w:val="18405EAE"/>
    <w:rsid w:val="1AA74781"/>
    <w:rsid w:val="1CA3724C"/>
    <w:rsid w:val="1CC932F4"/>
    <w:rsid w:val="20501ECD"/>
    <w:rsid w:val="21443F73"/>
    <w:rsid w:val="233F60BE"/>
    <w:rsid w:val="23AA0F48"/>
    <w:rsid w:val="27F17D52"/>
    <w:rsid w:val="2857097E"/>
    <w:rsid w:val="29071077"/>
    <w:rsid w:val="29424212"/>
    <w:rsid w:val="34057692"/>
    <w:rsid w:val="34D5341B"/>
    <w:rsid w:val="377213DB"/>
    <w:rsid w:val="3844613F"/>
    <w:rsid w:val="38C537E4"/>
    <w:rsid w:val="39F523E0"/>
    <w:rsid w:val="3AF408BB"/>
    <w:rsid w:val="3EB21725"/>
    <w:rsid w:val="42107015"/>
    <w:rsid w:val="42BA2BC2"/>
    <w:rsid w:val="441964EE"/>
    <w:rsid w:val="456F512A"/>
    <w:rsid w:val="482A25E9"/>
    <w:rsid w:val="4A153456"/>
    <w:rsid w:val="4A1E0D0B"/>
    <w:rsid w:val="4CA94424"/>
    <w:rsid w:val="54B064BB"/>
    <w:rsid w:val="5517238C"/>
    <w:rsid w:val="59B16060"/>
    <w:rsid w:val="5C216BC7"/>
    <w:rsid w:val="619665AF"/>
    <w:rsid w:val="619D3DCC"/>
    <w:rsid w:val="634E7468"/>
    <w:rsid w:val="6466154D"/>
    <w:rsid w:val="65644F35"/>
    <w:rsid w:val="677B0314"/>
    <w:rsid w:val="67F07ABE"/>
    <w:rsid w:val="686A34B5"/>
    <w:rsid w:val="68B851A4"/>
    <w:rsid w:val="6A2B4273"/>
    <w:rsid w:val="6C7119BB"/>
    <w:rsid w:val="6D28548A"/>
    <w:rsid w:val="6E2016C9"/>
    <w:rsid w:val="6F807D96"/>
    <w:rsid w:val="710C63F6"/>
    <w:rsid w:val="727059DE"/>
    <w:rsid w:val="75242D7E"/>
    <w:rsid w:val="7601057E"/>
    <w:rsid w:val="7A7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6"/>
    <w:basedOn w:val="1"/>
    <w:next w:val="1"/>
    <w:qFormat/>
    <w:uiPriority w:val="0"/>
    <w:pPr>
      <w:spacing w:beforeAutospacing="1" w:after="0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2512</Words>
  <Characters>2616</Characters>
  <Paragraphs>45</Paragraphs>
  <TotalTime>1</TotalTime>
  <ScaleCrop>false</ScaleCrop>
  <LinksUpToDate>false</LinksUpToDate>
  <CharactersWithSpaces>2626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2024-06-18T09:19:00Z</dcterms:created>
  <dc:creator>Administrator</dc:creator>
  <cp:lastModifiedBy>林长真</cp:lastModifiedBy>
  <cp:lastPrinted>2025-10-29T09:08:00Z</cp:lastPrinted>
  <dcterms:modified xsi:type="dcterms:W3CDTF">2026-03-09T03:11:09Z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ac966faa4d954ac8a58152144c45f3fd_22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